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69" w:before="269"/>
        <w:ind w:firstLine="0" w:left="0" w:right="0"/>
      </w:pPr>
      <w:r>
        <w:t>Замечательная экскурсия, организованная профсоюзом, состоялась 13 апреля. Группа членов профсоюза посетила усадьбу  Середниково, где провёл свои юношеские годы М.Ю.Лермонтов. Уютный дом, тенистый парк и подробный рассказ экскурсовода погрузили нас в историю прошлых лет. А портрет юного Лермонтова дополнил концерт романсов на его стихи.</w:t>
      </w:r>
      <w:r>
        <w:br/>
      </w:r>
      <w:r>
        <w:t>Затем мы переехали в деревню Жаворонки, где находится музей русской еды. Блюда подавались прямо из печки под зажигательный аккомпанимент баяниста.</w:t>
      </w:r>
    </w:p>
    <w:p w14:paraId="02000000">
      <w:pPr>
        <w:spacing w:after="269" w:before="269"/>
        <w:ind w:firstLine="0" w:left="0" w:right="0"/>
      </w:pPr>
      <w:r>
        <w:br/>
      </w:r>
      <w:r>
        <w:t>В конце экскурсии мы получили древний русский рецепт популярного на Руси угощения.</w:t>
      </w:r>
      <w:r>
        <w:br/>
      </w:r>
      <w:r>
        <w:t>Спасибо профсоюзу за прекрасную возможность познавательно и вкусно провести выходной день!</w:t>
      </w:r>
    </w:p>
    <w:p w14:paraId="03000000">
      <w:pPr>
        <w:spacing w:after="120" w:before="120"/>
        <w:ind w:firstLine="0" w:left="120" w:right="120"/>
        <w:jc w:val="right"/>
      </w:pPr>
      <w:r>
        <w:t>Громова О.В. Учитель  английского  языка Школы № 1251.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2024-04-17T11:15:44Z</dcterms:modified>
</cp:coreProperties>
</file>