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AA" w:rsidRPr="00F662FB" w:rsidRDefault="001822AA" w:rsidP="001822AA">
      <w:pPr>
        <w:jc w:val="center"/>
        <w:rPr>
          <w:i/>
          <w:color w:val="17365D" w:themeColor="text2" w:themeShade="BF"/>
          <w:sz w:val="28"/>
          <w:szCs w:val="28"/>
          <w:u w:val="single"/>
        </w:rPr>
      </w:pPr>
      <w:r w:rsidRPr="00F662FB">
        <w:rPr>
          <w:i/>
          <w:color w:val="17365D" w:themeColor="text2" w:themeShade="BF"/>
          <w:sz w:val="28"/>
          <w:szCs w:val="28"/>
          <w:u w:val="single"/>
        </w:rPr>
        <w:t>Однодневный экскурсионно-развлекательный тур</w:t>
      </w:r>
    </w:p>
    <w:p w:rsidR="001822AA" w:rsidRPr="00F662FB" w:rsidRDefault="001822AA" w:rsidP="001822AA">
      <w:pPr>
        <w:jc w:val="center"/>
        <w:rPr>
          <w:b/>
          <w:i/>
          <w:color w:val="FF0000"/>
          <w:sz w:val="60"/>
          <w:szCs w:val="60"/>
        </w:rPr>
      </w:pPr>
      <w:proofErr w:type="gramStart"/>
      <w:r w:rsidRPr="00F662FB">
        <w:rPr>
          <w:b/>
          <w:i/>
          <w:color w:val="FF0000"/>
          <w:sz w:val="60"/>
          <w:szCs w:val="60"/>
        </w:rPr>
        <w:t>Весна-красна</w:t>
      </w:r>
      <w:proofErr w:type="gramEnd"/>
      <w:r w:rsidRPr="00F662FB">
        <w:rPr>
          <w:b/>
          <w:i/>
          <w:color w:val="FF0000"/>
          <w:sz w:val="60"/>
          <w:szCs w:val="60"/>
        </w:rPr>
        <w:t xml:space="preserve"> в Гадючьем Царстве</w:t>
      </w:r>
    </w:p>
    <w:p w:rsidR="001822AA" w:rsidRPr="00F662FB" w:rsidRDefault="001822AA" w:rsidP="001822AA">
      <w:pPr>
        <w:jc w:val="center"/>
        <w:rPr>
          <w:i/>
          <w:color w:val="17365D" w:themeColor="text2" w:themeShade="BF"/>
          <w:sz w:val="28"/>
          <w:szCs w:val="28"/>
        </w:rPr>
      </w:pPr>
      <w:r w:rsidRPr="00F662FB">
        <w:rPr>
          <w:i/>
          <w:color w:val="17365D" w:themeColor="text2" w:themeShade="BF"/>
          <w:sz w:val="28"/>
          <w:szCs w:val="28"/>
        </w:rPr>
        <w:t>Туристов ждет эко экскурсия на ферму «Коза-</w:t>
      </w:r>
      <w:proofErr w:type="spellStart"/>
      <w:r w:rsidRPr="00F662FB">
        <w:rPr>
          <w:i/>
          <w:color w:val="17365D" w:themeColor="text2" w:themeShade="BF"/>
          <w:sz w:val="28"/>
          <w:szCs w:val="28"/>
        </w:rPr>
        <w:t>Ностра</w:t>
      </w:r>
      <w:proofErr w:type="spellEnd"/>
      <w:r w:rsidRPr="00F662FB">
        <w:rPr>
          <w:i/>
          <w:color w:val="17365D" w:themeColor="text2" w:themeShade="BF"/>
          <w:sz w:val="28"/>
          <w:szCs w:val="28"/>
        </w:rPr>
        <w:t xml:space="preserve">» с дегустацией сыров, обзорная экскурсия по г. Дубне или г. Кимры, праздничная интерактивная программа в Музее </w:t>
      </w:r>
      <w:proofErr w:type="gramStart"/>
      <w:r w:rsidRPr="00F662FB">
        <w:rPr>
          <w:i/>
          <w:color w:val="17365D" w:themeColor="text2" w:themeShade="BF"/>
          <w:sz w:val="28"/>
          <w:szCs w:val="28"/>
        </w:rPr>
        <w:t>гадов</w:t>
      </w:r>
      <w:proofErr w:type="gramEnd"/>
      <w:r w:rsidRPr="00F662FB">
        <w:rPr>
          <w:i/>
          <w:color w:val="17365D" w:themeColor="text2" w:themeShade="BF"/>
          <w:sz w:val="28"/>
          <w:szCs w:val="28"/>
        </w:rPr>
        <w:t>, сказочный обед.</w:t>
      </w:r>
    </w:p>
    <w:p w:rsidR="001822AA" w:rsidRPr="00F662FB" w:rsidRDefault="001822AA" w:rsidP="001822AA">
      <w:pPr>
        <w:jc w:val="center"/>
        <w:rPr>
          <w:b/>
          <w:i/>
          <w:color w:val="FF0000"/>
          <w:sz w:val="28"/>
          <w:szCs w:val="28"/>
        </w:rPr>
      </w:pPr>
      <w:r w:rsidRPr="00F662FB">
        <w:rPr>
          <w:b/>
          <w:i/>
          <w:color w:val="FF0000"/>
          <w:sz w:val="28"/>
          <w:szCs w:val="28"/>
        </w:rPr>
        <w:t>6 Марта 2021 г.</w:t>
      </w:r>
    </w:p>
    <w:p w:rsidR="001822AA" w:rsidRDefault="001822AA" w:rsidP="001822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07:50 </w:t>
      </w:r>
      <w:r w:rsidRPr="00F662FB">
        <w:rPr>
          <w:sz w:val="26"/>
          <w:szCs w:val="26"/>
        </w:rPr>
        <w:t>Сбор группы</w:t>
      </w:r>
      <w:r>
        <w:rPr>
          <w:sz w:val="26"/>
          <w:szCs w:val="26"/>
        </w:rPr>
        <w:t>.</w:t>
      </w:r>
    </w:p>
    <w:p w:rsidR="001822AA" w:rsidRDefault="001822AA" w:rsidP="001822AA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08:00 </w:t>
      </w:r>
      <w:r w:rsidRPr="00F662FB">
        <w:rPr>
          <w:sz w:val="25"/>
          <w:szCs w:val="25"/>
        </w:rPr>
        <w:t>Отправление на экскурсию в сопровождении гида</w:t>
      </w:r>
      <w:r>
        <w:rPr>
          <w:b/>
          <w:sz w:val="25"/>
          <w:szCs w:val="25"/>
        </w:rPr>
        <w:t>.</w:t>
      </w:r>
    </w:p>
    <w:p w:rsidR="001822AA" w:rsidRPr="006F5D2C" w:rsidRDefault="001822AA" w:rsidP="001822AA">
      <w:pPr>
        <w:rPr>
          <w:b/>
          <w:sz w:val="25"/>
          <w:szCs w:val="25"/>
          <w:shd w:val="clear" w:color="auto" w:fill="FFFFFF"/>
        </w:rPr>
      </w:pPr>
      <w:r w:rsidRPr="006F5D2C">
        <w:rPr>
          <w:b/>
          <w:sz w:val="25"/>
          <w:szCs w:val="25"/>
        </w:rPr>
        <w:t>11-00</w:t>
      </w:r>
      <w:r w:rsidRPr="006F5D2C">
        <w:rPr>
          <w:sz w:val="25"/>
          <w:szCs w:val="25"/>
        </w:rPr>
        <w:t xml:space="preserve"> </w:t>
      </w:r>
      <w:r w:rsidRPr="006F5D2C">
        <w:rPr>
          <w:b/>
          <w:sz w:val="25"/>
          <w:szCs w:val="25"/>
          <w:shd w:val="clear" w:color="auto" w:fill="FFFFFF"/>
        </w:rPr>
        <w:t xml:space="preserve">– Приезд группы на ферму «Коза </w:t>
      </w:r>
      <w:proofErr w:type="spellStart"/>
      <w:r w:rsidRPr="006F5D2C">
        <w:rPr>
          <w:b/>
          <w:sz w:val="25"/>
          <w:szCs w:val="25"/>
          <w:shd w:val="clear" w:color="auto" w:fill="FFFFFF"/>
        </w:rPr>
        <w:t>Ностра</w:t>
      </w:r>
      <w:proofErr w:type="spellEnd"/>
      <w:r w:rsidRPr="006F5D2C">
        <w:rPr>
          <w:b/>
          <w:sz w:val="25"/>
          <w:szCs w:val="25"/>
          <w:shd w:val="clear" w:color="auto" w:fill="FFFFFF"/>
        </w:rPr>
        <w:t>», встреча с гидом.</w:t>
      </w:r>
    </w:p>
    <w:p w:rsidR="001822AA" w:rsidRPr="006F5D2C" w:rsidRDefault="001822AA" w:rsidP="001822AA">
      <w:pPr>
        <w:rPr>
          <w:sz w:val="25"/>
          <w:szCs w:val="25"/>
        </w:rPr>
      </w:pPr>
      <w:r w:rsidRPr="006F5D2C">
        <w:rPr>
          <w:sz w:val="25"/>
          <w:szCs w:val="25"/>
        </w:rPr>
        <w:t>-</w:t>
      </w:r>
      <w:r w:rsidRPr="006F5D2C">
        <w:rPr>
          <w:b/>
          <w:sz w:val="25"/>
          <w:szCs w:val="25"/>
        </w:rPr>
        <w:t xml:space="preserve">Экскурсия на ферму  «Коза </w:t>
      </w:r>
      <w:proofErr w:type="spellStart"/>
      <w:r w:rsidRPr="006F5D2C">
        <w:rPr>
          <w:b/>
          <w:sz w:val="25"/>
          <w:szCs w:val="25"/>
        </w:rPr>
        <w:t>Ностра</w:t>
      </w:r>
      <w:proofErr w:type="spellEnd"/>
      <w:r w:rsidRPr="006F5D2C">
        <w:rPr>
          <w:b/>
          <w:sz w:val="25"/>
          <w:szCs w:val="25"/>
        </w:rPr>
        <w:t>» -</w:t>
      </w:r>
      <w:r w:rsidRPr="006F5D2C">
        <w:rPr>
          <w:sz w:val="25"/>
          <w:szCs w:val="25"/>
        </w:rPr>
        <w:t xml:space="preserve"> одну из первых  частных сыроварен Подмосковья, расположенную в экологически чистом Талдомском районе, на границе города Дубны. На ферме разводят очаровательных коз двух пород – знаменитой </w:t>
      </w:r>
      <w:proofErr w:type="spellStart"/>
      <w:r w:rsidRPr="006F5D2C">
        <w:rPr>
          <w:sz w:val="25"/>
          <w:szCs w:val="25"/>
        </w:rPr>
        <w:t>зааненской</w:t>
      </w:r>
      <w:proofErr w:type="spellEnd"/>
      <w:r w:rsidRPr="006F5D2C">
        <w:rPr>
          <w:sz w:val="25"/>
          <w:szCs w:val="25"/>
        </w:rPr>
        <w:t xml:space="preserve"> и экзотической англо-нубийской с висячими ушками. Ферма «Коза </w:t>
      </w:r>
      <w:proofErr w:type="spellStart"/>
      <w:r w:rsidRPr="006F5D2C">
        <w:rPr>
          <w:sz w:val="25"/>
          <w:szCs w:val="25"/>
        </w:rPr>
        <w:t>Ностра</w:t>
      </w:r>
      <w:proofErr w:type="spellEnd"/>
      <w:r w:rsidRPr="006F5D2C">
        <w:rPr>
          <w:sz w:val="25"/>
          <w:szCs w:val="25"/>
        </w:rPr>
        <w:t>» производит молоко, творог, но специализируется на приготовлении сыров из козьего молока.</w:t>
      </w:r>
    </w:p>
    <w:p w:rsidR="001822AA" w:rsidRPr="006F5D2C" w:rsidRDefault="001822AA" w:rsidP="001822AA">
      <w:pPr>
        <w:rPr>
          <w:color w:val="000000"/>
          <w:sz w:val="25"/>
          <w:szCs w:val="25"/>
        </w:rPr>
      </w:pPr>
      <w:r w:rsidRPr="006F5D2C">
        <w:rPr>
          <w:b/>
          <w:sz w:val="25"/>
          <w:szCs w:val="25"/>
        </w:rPr>
        <w:t>- Д</w:t>
      </w:r>
      <w:r w:rsidRPr="006F5D2C">
        <w:rPr>
          <w:b/>
          <w:sz w:val="25"/>
          <w:szCs w:val="25"/>
          <w:shd w:val="clear" w:color="auto" w:fill="FFFFFF"/>
        </w:rPr>
        <w:t xml:space="preserve">егустация 12 сортов сыра изготовленных по традиционным французским рецептам: </w:t>
      </w:r>
      <w:proofErr w:type="spellStart"/>
      <w:r w:rsidRPr="006F5D2C">
        <w:rPr>
          <w:color w:val="000000"/>
          <w:sz w:val="25"/>
          <w:szCs w:val="25"/>
        </w:rPr>
        <w:t>шевре</w:t>
      </w:r>
      <w:proofErr w:type="spellEnd"/>
      <w:r w:rsidRPr="006F5D2C">
        <w:rPr>
          <w:color w:val="000000"/>
          <w:sz w:val="25"/>
          <w:szCs w:val="25"/>
        </w:rPr>
        <w:t xml:space="preserve">,  </w:t>
      </w:r>
      <w:r w:rsidRPr="006F5D2C">
        <w:rPr>
          <w:color w:val="000000"/>
          <w:sz w:val="25"/>
          <w:szCs w:val="25"/>
          <w:shd w:val="clear" w:color="auto" w:fill="FFFFFF"/>
        </w:rPr>
        <w:t xml:space="preserve">"Камамбер" - предмет особой гордости фермы "Коза </w:t>
      </w:r>
      <w:proofErr w:type="spellStart"/>
      <w:r w:rsidRPr="006F5D2C">
        <w:rPr>
          <w:color w:val="000000"/>
          <w:sz w:val="25"/>
          <w:szCs w:val="25"/>
          <w:shd w:val="clear" w:color="auto" w:fill="FFFFFF"/>
        </w:rPr>
        <w:t>Ностра</w:t>
      </w:r>
      <w:proofErr w:type="spellEnd"/>
      <w:r w:rsidRPr="006F5D2C">
        <w:rPr>
          <w:color w:val="000000"/>
          <w:sz w:val="25"/>
          <w:szCs w:val="25"/>
          <w:shd w:val="clear" w:color="auto" w:fill="FFFFFF"/>
        </w:rPr>
        <w:t>"</w:t>
      </w:r>
      <w:r w:rsidRPr="006F5D2C">
        <w:rPr>
          <w:color w:val="000000"/>
          <w:sz w:val="25"/>
          <w:szCs w:val="25"/>
        </w:rPr>
        <w:t xml:space="preserve">, козье поленце с белой плесенью, молодой прессованный, </w:t>
      </w:r>
      <w:proofErr w:type="spellStart"/>
      <w:r w:rsidRPr="006F5D2C">
        <w:rPr>
          <w:color w:val="000000"/>
          <w:sz w:val="25"/>
          <w:szCs w:val="25"/>
        </w:rPr>
        <w:t>рикотта</w:t>
      </w:r>
      <w:proofErr w:type="spellEnd"/>
      <w:r w:rsidRPr="006F5D2C">
        <w:rPr>
          <w:color w:val="000000"/>
          <w:sz w:val="25"/>
          <w:szCs w:val="25"/>
        </w:rPr>
        <w:t xml:space="preserve">  и др. продукты. </w:t>
      </w:r>
      <w:r w:rsidRPr="006F5D2C">
        <w:rPr>
          <w:sz w:val="25"/>
          <w:szCs w:val="25"/>
        </w:rPr>
        <w:t>Туристы смогут приобрести</w:t>
      </w:r>
      <w:r w:rsidRPr="006F5D2C">
        <w:rPr>
          <w:b/>
          <w:color w:val="000000"/>
          <w:sz w:val="25"/>
          <w:szCs w:val="25"/>
          <w:u w:val="single"/>
        </w:rPr>
        <w:t xml:space="preserve"> сыры из козьего молока</w:t>
      </w:r>
      <w:r w:rsidRPr="006F5D2C">
        <w:rPr>
          <w:color w:val="000000"/>
          <w:sz w:val="25"/>
          <w:szCs w:val="25"/>
          <w:u w:val="single"/>
        </w:rPr>
        <w:t>.</w:t>
      </w:r>
      <w:r w:rsidRPr="006F5D2C">
        <w:rPr>
          <w:color w:val="000000"/>
          <w:sz w:val="25"/>
          <w:szCs w:val="25"/>
        </w:rPr>
        <w:t xml:space="preserve"> </w:t>
      </w:r>
    </w:p>
    <w:p w:rsidR="001822AA" w:rsidRPr="006F5D2C" w:rsidRDefault="001822AA" w:rsidP="001822AA">
      <w:pPr>
        <w:rPr>
          <w:sz w:val="25"/>
          <w:szCs w:val="25"/>
        </w:rPr>
      </w:pPr>
      <w:r w:rsidRPr="006F5D2C">
        <w:rPr>
          <w:sz w:val="25"/>
          <w:szCs w:val="25"/>
        </w:rPr>
        <w:t xml:space="preserve">- </w:t>
      </w:r>
      <w:proofErr w:type="gramStart"/>
      <w:r w:rsidRPr="006F5D2C">
        <w:rPr>
          <w:sz w:val="25"/>
          <w:szCs w:val="25"/>
        </w:rPr>
        <w:t>Путевая</w:t>
      </w:r>
      <w:proofErr w:type="gramEnd"/>
      <w:r w:rsidRPr="006F5D2C">
        <w:rPr>
          <w:sz w:val="25"/>
          <w:szCs w:val="25"/>
        </w:rPr>
        <w:t xml:space="preserve"> </w:t>
      </w:r>
      <w:proofErr w:type="spellStart"/>
      <w:r w:rsidRPr="006F5D2C">
        <w:rPr>
          <w:sz w:val="25"/>
          <w:szCs w:val="25"/>
        </w:rPr>
        <w:t>ифнормация</w:t>
      </w:r>
      <w:proofErr w:type="spellEnd"/>
      <w:r w:rsidRPr="006F5D2C">
        <w:rPr>
          <w:sz w:val="25"/>
          <w:szCs w:val="25"/>
        </w:rPr>
        <w:t xml:space="preserve"> по маршруту.</w:t>
      </w:r>
    </w:p>
    <w:p w:rsidR="001822AA" w:rsidRPr="006F5D2C" w:rsidRDefault="001822AA" w:rsidP="001822AA">
      <w:pPr>
        <w:rPr>
          <w:b/>
          <w:sz w:val="25"/>
          <w:szCs w:val="25"/>
        </w:rPr>
      </w:pPr>
      <w:r w:rsidRPr="006F5D2C">
        <w:rPr>
          <w:b/>
          <w:sz w:val="25"/>
          <w:szCs w:val="25"/>
        </w:rPr>
        <w:t>- Обзорная экскурсия по городу (г. Дубна или г. Кимры по желанию заказчика).</w:t>
      </w:r>
    </w:p>
    <w:p w:rsidR="001822AA" w:rsidRPr="006F5D2C" w:rsidRDefault="001822AA" w:rsidP="001822AA">
      <w:pPr>
        <w:rPr>
          <w:color w:val="000000"/>
          <w:sz w:val="25"/>
          <w:szCs w:val="25"/>
        </w:rPr>
      </w:pPr>
      <w:r w:rsidRPr="006F5D2C">
        <w:rPr>
          <w:b/>
          <w:color w:val="000000"/>
          <w:sz w:val="25"/>
          <w:szCs w:val="25"/>
        </w:rPr>
        <w:t>- Переезд в пос. Приволжский.</w:t>
      </w:r>
    </w:p>
    <w:p w:rsidR="001822AA" w:rsidRPr="006F5D2C" w:rsidRDefault="001822AA" w:rsidP="001822AA">
      <w:pPr>
        <w:rPr>
          <w:color w:val="000000"/>
          <w:sz w:val="25"/>
          <w:szCs w:val="25"/>
        </w:rPr>
      </w:pPr>
      <w:r w:rsidRPr="006F5D2C">
        <w:rPr>
          <w:b/>
          <w:sz w:val="25"/>
          <w:szCs w:val="25"/>
        </w:rPr>
        <w:t xml:space="preserve">- Интерактивная программа в честь международного женского дня «8 марта у Змея Горыныча». </w:t>
      </w:r>
      <w:r w:rsidRPr="006F5D2C">
        <w:rPr>
          <w:color w:val="000000"/>
          <w:sz w:val="25"/>
          <w:szCs w:val="25"/>
        </w:rPr>
        <w:t xml:space="preserve">В местечке </w:t>
      </w:r>
      <w:proofErr w:type="spellStart"/>
      <w:r w:rsidRPr="006F5D2C">
        <w:rPr>
          <w:color w:val="000000"/>
          <w:sz w:val="25"/>
          <w:szCs w:val="25"/>
        </w:rPr>
        <w:t>Гадово</w:t>
      </w:r>
      <w:proofErr w:type="spellEnd"/>
      <w:r w:rsidRPr="006F5D2C">
        <w:rPr>
          <w:color w:val="000000"/>
          <w:sz w:val="25"/>
          <w:szCs w:val="25"/>
        </w:rPr>
        <w:t xml:space="preserve">, что на речке </w:t>
      </w:r>
      <w:proofErr w:type="spellStart"/>
      <w:r w:rsidRPr="006F5D2C">
        <w:rPr>
          <w:color w:val="000000"/>
          <w:sz w:val="25"/>
          <w:szCs w:val="25"/>
        </w:rPr>
        <w:t>Хотча</w:t>
      </w:r>
      <w:proofErr w:type="spellEnd"/>
      <w:r w:rsidRPr="006F5D2C">
        <w:rPr>
          <w:color w:val="000000"/>
          <w:sz w:val="25"/>
          <w:szCs w:val="25"/>
        </w:rPr>
        <w:t xml:space="preserve">, давным-давно прописался герой многих сказок и былин - добродушный Змей Горыныч. Здесь оживает сказка, и начинается увлекательное действо с участием не только Горыныча, но и Кикиморы болотной, бабы Яги, </w:t>
      </w:r>
      <w:proofErr w:type="spellStart"/>
      <w:r w:rsidRPr="006F5D2C">
        <w:rPr>
          <w:color w:val="000000"/>
          <w:sz w:val="25"/>
          <w:szCs w:val="25"/>
        </w:rPr>
        <w:t>Гадюжек</w:t>
      </w:r>
      <w:proofErr w:type="spellEnd"/>
      <w:r w:rsidRPr="006F5D2C">
        <w:rPr>
          <w:color w:val="000000"/>
          <w:sz w:val="25"/>
          <w:szCs w:val="25"/>
        </w:rPr>
        <w:t xml:space="preserve"> - его подружек. Гостей ожидает сказочный пир, поздравления для всех дам, конкурсы, песни и танцы. Хорошее настроение гарантировано!</w:t>
      </w:r>
    </w:p>
    <w:p w:rsidR="001822AA" w:rsidRPr="006F5D2C" w:rsidRDefault="001822AA" w:rsidP="001822AA">
      <w:pPr>
        <w:rPr>
          <w:sz w:val="25"/>
          <w:szCs w:val="25"/>
        </w:rPr>
      </w:pPr>
      <w:r w:rsidRPr="006F5D2C">
        <w:rPr>
          <w:color w:val="0D0D0D" w:themeColor="text1" w:themeTint="F2"/>
          <w:sz w:val="25"/>
          <w:szCs w:val="25"/>
          <w:shd w:val="clear" w:color="auto" w:fill="F4F6F7"/>
        </w:rPr>
        <w:t xml:space="preserve"> </w:t>
      </w:r>
      <w:r w:rsidRPr="006F5D2C">
        <w:rPr>
          <w:sz w:val="25"/>
          <w:szCs w:val="25"/>
        </w:rPr>
        <w:t>-</w:t>
      </w:r>
      <w:r w:rsidRPr="006F5D2C">
        <w:rPr>
          <w:b/>
          <w:sz w:val="25"/>
          <w:szCs w:val="25"/>
        </w:rPr>
        <w:t xml:space="preserve"> Званый обед у Гадюки Васильевны и Змея Горыныча</w:t>
      </w:r>
      <w:r w:rsidRPr="006F5D2C">
        <w:rPr>
          <w:sz w:val="25"/>
          <w:szCs w:val="25"/>
        </w:rPr>
        <w:t xml:space="preserve">. </w:t>
      </w:r>
    </w:p>
    <w:p w:rsidR="001822AA" w:rsidRPr="006F5D2C" w:rsidRDefault="001822AA" w:rsidP="001822AA">
      <w:pPr>
        <w:rPr>
          <w:b/>
          <w:i/>
          <w:color w:val="0D0D0D" w:themeColor="text1" w:themeTint="F2"/>
          <w:sz w:val="25"/>
          <w:szCs w:val="25"/>
        </w:rPr>
      </w:pPr>
      <w:r w:rsidRPr="006F5D2C">
        <w:rPr>
          <w:i/>
          <w:color w:val="0D0D0D" w:themeColor="text1" w:themeTint="F2"/>
          <w:sz w:val="25"/>
          <w:szCs w:val="25"/>
          <w:u w:val="single"/>
        </w:rPr>
        <w:t xml:space="preserve">За столом Вас ждут оригинальные блюда! Такое готовят только здесь! </w:t>
      </w:r>
      <w:proofErr w:type="gramStart"/>
      <w:r w:rsidRPr="006F5D2C">
        <w:rPr>
          <w:b/>
          <w:i/>
          <w:sz w:val="25"/>
          <w:szCs w:val="25"/>
        </w:rPr>
        <w:t>(</w:t>
      </w:r>
      <w:proofErr w:type="spellStart"/>
      <w:r w:rsidRPr="006F5D2C">
        <w:rPr>
          <w:b/>
          <w:i/>
          <w:sz w:val="25"/>
          <w:szCs w:val="25"/>
        </w:rPr>
        <w:t>Гадючка</w:t>
      </w:r>
      <w:proofErr w:type="spellEnd"/>
      <w:r w:rsidRPr="006F5D2C">
        <w:rPr>
          <w:b/>
          <w:i/>
          <w:sz w:val="25"/>
          <w:szCs w:val="25"/>
        </w:rPr>
        <w:t xml:space="preserve"> на пенечке (селёдка), </w:t>
      </w:r>
      <w:proofErr w:type="spellStart"/>
      <w:r w:rsidRPr="006F5D2C">
        <w:rPr>
          <w:b/>
          <w:i/>
          <w:sz w:val="25"/>
          <w:szCs w:val="25"/>
        </w:rPr>
        <w:t>мухоморчики</w:t>
      </w:r>
      <w:proofErr w:type="spellEnd"/>
      <w:r w:rsidRPr="006F5D2C">
        <w:rPr>
          <w:b/>
          <w:i/>
          <w:sz w:val="25"/>
          <w:szCs w:val="25"/>
        </w:rPr>
        <w:t>/«мышки», холодец хреновый из лягушачьих лапок,</w:t>
      </w:r>
      <w:r w:rsidRPr="006F5D2C">
        <w:rPr>
          <w:i/>
          <w:sz w:val="25"/>
          <w:szCs w:val="25"/>
        </w:rPr>
        <w:t xml:space="preserve"> </w:t>
      </w:r>
      <w:r w:rsidRPr="006F5D2C">
        <w:rPr>
          <w:b/>
          <w:i/>
          <w:sz w:val="25"/>
          <w:szCs w:val="25"/>
        </w:rPr>
        <w:t>супчик</w:t>
      </w:r>
      <w:proofErr w:type="gramEnd"/>
      <w:r w:rsidRPr="006F5D2C">
        <w:rPr>
          <w:b/>
          <w:i/>
          <w:sz w:val="25"/>
          <w:szCs w:val="25"/>
        </w:rPr>
        <w:t xml:space="preserve"> </w:t>
      </w:r>
      <w:proofErr w:type="spellStart"/>
      <w:proofErr w:type="gramStart"/>
      <w:r w:rsidRPr="006F5D2C">
        <w:rPr>
          <w:b/>
          <w:i/>
          <w:sz w:val="25"/>
          <w:szCs w:val="25"/>
        </w:rPr>
        <w:t>молодильный</w:t>
      </w:r>
      <w:proofErr w:type="spellEnd"/>
      <w:r w:rsidRPr="006F5D2C">
        <w:rPr>
          <w:b/>
          <w:i/>
          <w:sz w:val="25"/>
          <w:szCs w:val="25"/>
        </w:rPr>
        <w:t xml:space="preserve"> (борщ), картофельные котлетки с подливкой из </w:t>
      </w:r>
      <w:proofErr w:type="spellStart"/>
      <w:r w:rsidRPr="006F5D2C">
        <w:rPr>
          <w:b/>
          <w:i/>
          <w:sz w:val="25"/>
          <w:szCs w:val="25"/>
        </w:rPr>
        <w:t>мухоморчиков</w:t>
      </w:r>
      <w:proofErr w:type="spellEnd"/>
      <w:r w:rsidRPr="006F5D2C">
        <w:rPr>
          <w:b/>
          <w:i/>
          <w:sz w:val="25"/>
          <w:szCs w:val="25"/>
        </w:rPr>
        <w:t>,</w:t>
      </w:r>
      <w:r w:rsidRPr="006F5D2C">
        <w:rPr>
          <w:i/>
          <w:sz w:val="25"/>
          <w:szCs w:val="25"/>
        </w:rPr>
        <w:t xml:space="preserve"> </w:t>
      </w:r>
      <w:r w:rsidRPr="006F5D2C">
        <w:rPr>
          <w:b/>
          <w:i/>
          <w:sz w:val="25"/>
          <w:szCs w:val="25"/>
        </w:rPr>
        <w:t>чай, кофе, лапы Горыныча (выпечка),</w:t>
      </w:r>
      <w:r w:rsidRPr="006F5D2C">
        <w:rPr>
          <w:i/>
          <w:sz w:val="25"/>
          <w:szCs w:val="25"/>
        </w:rPr>
        <w:t xml:space="preserve"> «Г</w:t>
      </w:r>
      <w:r w:rsidRPr="006F5D2C">
        <w:rPr>
          <w:b/>
          <w:i/>
          <w:sz w:val="25"/>
          <w:szCs w:val="25"/>
        </w:rPr>
        <w:t>адючья радость» – настойка, «Змей Горыныч» – водка)</w:t>
      </w:r>
      <w:proofErr w:type="gramEnd"/>
    </w:p>
    <w:p w:rsidR="001822AA" w:rsidRPr="006F5D2C" w:rsidRDefault="001822AA" w:rsidP="001822AA">
      <w:pPr>
        <w:rPr>
          <w:sz w:val="25"/>
          <w:szCs w:val="25"/>
        </w:rPr>
      </w:pPr>
      <w:r w:rsidRPr="006F5D2C">
        <w:rPr>
          <w:color w:val="0D0D0D" w:themeColor="text1" w:themeTint="F2"/>
          <w:sz w:val="25"/>
          <w:szCs w:val="25"/>
        </w:rPr>
        <w:t xml:space="preserve">Все желающие смогут приобрести </w:t>
      </w:r>
      <w:r w:rsidRPr="006F5D2C">
        <w:rPr>
          <w:sz w:val="25"/>
          <w:szCs w:val="25"/>
        </w:rPr>
        <w:t>сувенирную продукцию</w:t>
      </w:r>
      <w:r w:rsidRPr="006F5D2C">
        <w:rPr>
          <w:color w:val="0D0D0D" w:themeColor="text1" w:themeTint="F2"/>
          <w:sz w:val="25"/>
          <w:szCs w:val="25"/>
        </w:rPr>
        <w:t xml:space="preserve"> на </w:t>
      </w:r>
      <w:r w:rsidRPr="006F5D2C">
        <w:rPr>
          <w:sz w:val="25"/>
          <w:szCs w:val="25"/>
        </w:rPr>
        <w:t>выставке-продаже.</w:t>
      </w:r>
    </w:p>
    <w:p w:rsidR="001822AA" w:rsidRPr="006F5D2C" w:rsidRDefault="001822AA" w:rsidP="001822AA">
      <w:pPr>
        <w:rPr>
          <w:b/>
          <w:color w:val="0D0D0D" w:themeColor="text1" w:themeTint="F2"/>
          <w:sz w:val="25"/>
          <w:szCs w:val="25"/>
        </w:rPr>
      </w:pPr>
      <w:r w:rsidRPr="006F5D2C">
        <w:rPr>
          <w:b/>
          <w:color w:val="0D0D0D" w:themeColor="text1" w:themeTint="F2"/>
          <w:sz w:val="25"/>
          <w:szCs w:val="25"/>
        </w:rPr>
        <w:t>18.00- окончание программы. Отъезд группы.</w:t>
      </w:r>
    </w:p>
    <w:p w:rsidR="001822AA" w:rsidRDefault="001822AA" w:rsidP="001822AA">
      <w:r w:rsidRPr="00C55DB3">
        <w:t>.</w:t>
      </w:r>
      <w:r>
        <w:t xml:space="preserve">                                                                    </w:t>
      </w:r>
    </w:p>
    <w:p w:rsidR="001822AA" w:rsidRDefault="001822AA" w:rsidP="001822AA">
      <w:pPr>
        <w:widowControl w:val="0"/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4433E0">
        <w:rPr>
          <w:b/>
          <w:bCs/>
          <w:color w:val="0000FF"/>
          <w:sz w:val="28"/>
          <w:szCs w:val="28"/>
        </w:rPr>
        <w:t>Стоимость программы</w:t>
      </w:r>
      <w:r w:rsidRPr="004433E0">
        <w:rPr>
          <w:bCs/>
          <w:color w:val="0000FF"/>
          <w:sz w:val="28"/>
          <w:szCs w:val="28"/>
        </w:rPr>
        <w:t>: 3</w:t>
      </w:r>
      <w:r>
        <w:rPr>
          <w:bCs/>
          <w:color w:val="0000FF"/>
          <w:sz w:val="28"/>
          <w:szCs w:val="28"/>
        </w:rPr>
        <w:t>350</w:t>
      </w:r>
      <w:r w:rsidRPr="004433E0">
        <w:rPr>
          <w:bCs/>
          <w:color w:val="0000FF"/>
          <w:sz w:val="28"/>
          <w:szCs w:val="28"/>
        </w:rPr>
        <w:t xml:space="preserve"> руб./чел. </w:t>
      </w:r>
      <w:r>
        <w:rPr>
          <w:bCs/>
          <w:color w:val="0000FF"/>
          <w:sz w:val="28"/>
          <w:szCs w:val="28"/>
        </w:rPr>
        <w:t>(</w:t>
      </w:r>
      <w:r w:rsidRPr="004433E0">
        <w:rPr>
          <w:bCs/>
          <w:color w:val="0000FF"/>
          <w:sz w:val="28"/>
          <w:szCs w:val="28"/>
        </w:rPr>
        <w:t>группа 40 чел.</w:t>
      </w:r>
      <w:r>
        <w:rPr>
          <w:bCs/>
          <w:color w:val="0000FF"/>
          <w:sz w:val="28"/>
          <w:szCs w:val="28"/>
        </w:rPr>
        <w:t>)</w:t>
      </w:r>
    </w:p>
    <w:p w:rsidR="00705C82" w:rsidRPr="00705C82" w:rsidRDefault="00705C82" w:rsidP="001822AA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705C82">
        <w:rPr>
          <w:b/>
          <w:bCs/>
          <w:color w:val="FF0000"/>
          <w:sz w:val="28"/>
          <w:szCs w:val="28"/>
        </w:rPr>
        <w:t xml:space="preserve">Дотация  для  члена  профсоюза  и  детей  до  18 лет – 1000 </w:t>
      </w:r>
      <w:proofErr w:type="spellStart"/>
      <w:r w:rsidRPr="00705C82">
        <w:rPr>
          <w:b/>
          <w:bCs/>
          <w:color w:val="FF0000"/>
          <w:sz w:val="28"/>
          <w:szCs w:val="28"/>
        </w:rPr>
        <w:t>руб</w:t>
      </w:r>
      <w:bookmarkStart w:id="0" w:name="_GoBack"/>
      <w:bookmarkEnd w:id="0"/>
      <w:proofErr w:type="spellEnd"/>
    </w:p>
    <w:p w:rsidR="001822AA" w:rsidRDefault="001822AA" w:rsidP="001822AA">
      <w:pPr>
        <w:jc w:val="center"/>
        <w:rPr>
          <w:u w:val="single"/>
          <w:shd w:val="clear" w:color="auto" w:fill="FFFFFF"/>
        </w:rPr>
      </w:pPr>
    </w:p>
    <w:p w:rsidR="001822AA" w:rsidRDefault="001822AA" w:rsidP="001822AA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>В стоимость входит</w:t>
      </w:r>
      <w:r w:rsidRPr="00D327EB"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 xml:space="preserve"> экскурсионное обслуживание, экскурсия на ферму «Коза-</w:t>
      </w:r>
      <w:proofErr w:type="spellStart"/>
      <w:r>
        <w:rPr>
          <w:rFonts w:ascii="Cambria" w:hAnsi="Cambria"/>
        </w:rPr>
        <w:t>Ностра</w:t>
      </w:r>
      <w:proofErr w:type="spellEnd"/>
      <w:r>
        <w:rPr>
          <w:rFonts w:ascii="Cambria" w:hAnsi="Cambria"/>
        </w:rPr>
        <w:t>», дегустация сыров, праздничная интерактивная программа, званый обед.</w:t>
      </w:r>
    </w:p>
    <w:p w:rsidR="001822AA" w:rsidRDefault="001822AA" w:rsidP="001822AA">
      <w:pPr>
        <w:rPr>
          <w:rFonts w:ascii="Cambria" w:hAnsi="Cambria"/>
          <w:b/>
          <w:sz w:val="18"/>
          <w:szCs w:val="18"/>
        </w:rPr>
      </w:pPr>
    </w:p>
    <w:p w:rsidR="001822AA" w:rsidRDefault="001822AA" w:rsidP="001822AA">
      <w:pPr>
        <w:jc w:val="center"/>
        <w:rPr>
          <w:rFonts w:ascii="Cambria" w:hAnsi="Cambria"/>
          <w:b/>
          <w:sz w:val="18"/>
          <w:szCs w:val="18"/>
        </w:rPr>
      </w:pPr>
    </w:p>
    <w:p w:rsidR="001822AA" w:rsidRDefault="001822AA" w:rsidP="001822AA">
      <w:pPr>
        <w:rPr>
          <w:rFonts w:ascii="Cambria" w:hAnsi="Cambria"/>
          <w:b/>
          <w:sz w:val="18"/>
          <w:szCs w:val="18"/>
        </w:rPr>
      </w:pPr>
      <w:r w:rsidRPr="00C55DB3">
        <w:rPr>
          <w:rFonts w:ascii="Cambria" w:hAnsi="Cambria"/>
          <w:b/>
          <w:sz w:val="18"/>
          <w:szCs w:val="18"/>
        </w:rPr>
        <w:t>Фирма имеет право изменить последовательность экскурсий без изменения общего объема и качества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C55DB3">
        <w:rPr>
          <w:rFonts w:ascii="Cambria" w:hAnsi="Cambria"/>
          <w:b/>
          <w:sz w:val="18"/>
          <w:szCs w:val="18"/>
        </w:rPr>
        <w:t>туристического пакета</w:t>
      </w:r>
      <w:r>
        <w:rPr>
          <w:rFonts w:ascii="Cambria" w:hAnsi="Cambria"/>
          <w:b/>
          <w:sz w:val="18"/>
          <w:szCs w:val="18"/>
        </w:rPr>
        <w:t>.</w:t>
      </w:r>
    </w:p>
    <w:p w:rsidR="001822AA" w:rsidRDefault="001822AA" w:rsidP="001822AA">
      <w:pPr>
        <w:jc w:val="center"/>
        <w:rPr>
          <w:rFonts w:ascii="Cambria" w:hAnsi="Cambria"/>
          <w:b/>
          <w:sz w:val="18"/>
          <w:szCs w:val="18"/>
        </w:rPr>
      </w:pPr>
    </w:p>
    <w:p w:rsidR="001822AA" w:rsidRPr="001822AA" w:rsidRDefault="001822AA" w:rsidP="001822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822AA">
        <w:rPr>
          <w:rFonts w:eastAsia="Calibri"/>
          <w:b/>
          <w:sz w:val="28"/>
          <w:szCs w:val="28"/>
          <w:lang w:eastAsia="en-US"/>
        </w:rPr>
        <w:t>В поездку туристы обязательно берут с собой паспорт.</w:t>
      </w:r>
    </w:p>
    <w:p w:rsidR="001822AA" w:rsidRPr="001822AA" w:rsidRDefault="001822AA" w:rsidP="001822AA">
      <w:pPr>
        <w:jc w:val="center"/>
        <w:rPr>
          <w:b/>
          <w:color w:val="FF0000"/>
          <w:u w:val="single"/>
          <w:shd w:val="clear" w:color="auto" w:fill="FFFFFF"/>
        </w:rPr>
      </w:pPr>
      <w:r w:rsidRPr="001822AA">
        <w:rPr>
          <w:b/>
          <w:color w:val="FF0000"/>
          <w:u w:val="single"/>
          <w:shd w:val="clear" w:color="auto" w:fill="FFFFFF"/>
        </w:rPr>
        <w:t>В списке группы должны быть полные ФИО, дата рождения  и номер паспорта</w:t>
      </w:r>
    </w:p>
    <w:p w:rsidR="001822AA" w:rsidRPr="00F13A42" w:rsidRDefault="001822AA" w:rsidP="001822AA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F13A42">
        <w:rPr>
          <w:rFonts w:ascii="Cambria" w:hAnsi="Cambria"/>
          <w:b/>
          <w:sz w:val="28"/>
          <w:szCs w:val="28"/>
          <w:u w:val="single"/>
        </w:rPr>
        <w:t>Описание обзорных экскурсий</w:t>
      </w:r>
      <w:r>
        <w:rPr>
          <w:rFonts w:ascii="Cambria" w:hAnsi="Cambria"/>
          <w:b/>
          <w:sz w:val="28"/>
          <w:szCs w:val="28"/>
          <w:u w:val="single"/>
        </w:rPr>
        <w:t xml:space="preserve"> на выбор</w:t>
      </w:r>
      <w:r w:rsidRPr="00F13A42">
        <w:rPr>
          <w:rFonts w:ascii="Cambria" w:hAnsi="Cambria"/>
          <w:b/>
          <w:sz w:val="28"/>
          <w:szCs w:val="28"/>
          <w:u w:val="single"/>
        </w:rPr>
        <w:t>:</w:t>
      </w:r>
    </w:p>
    <w:p w:rsidR="001822AA" w:rsidRPr="00F13A42" w:rsidRDefault="001822AA" w:rsidP="001822AA">
      <w:pPr>
        <w:jc w:val="center"/>
        <w:rPr>
          <w:rFonts w:ascii="Cambria" w:hAnsi="Cambria"/>
          <w:b/>
          <w:sz w:val="28"/>
          <w:szCs w:val="28"/>
        </w:rPr>
      </w:pPr>
    </w:p>
    <w:p w:rsidR="001822AA" w:rsidRPr="00F13A42" w:rsidRDefault="001822AA" w:rsidP="001822AA">
      <w:pPr>
        <w:jc w:val="center"/>
        <w:rPr>
          <w:rFonts w:ascii="Cambria" w:hAnsi="Cambria"/>
          <w:b/>
          <w:sz w:val="28"/>
          <w:szCs w:val="28"/>
        </w:rPr>
      </w:pPr>
      <w:r w:rsidRPr="00F13A42">
        <w:rPr>
          <w:rFonts w:ascii="Cambria" w:hAnsi="Cambria"/>
          <w:b/>
          <w:sz w:val="28"/>
          <w:szCs w:val="28"/>
        </w:rPr>
        <w:t xml:space="preserve">Г. Кимры: </w:t>
      </w:r>
    </w:p>
    <w:p w:rsidR="001822AA" w:rsidRPr="006F5D2C" w:rsidRDefault="001822AA" w:rsidP="001822AA">
      <w:pPr>
        <w:jc w:val="both"/>
        <w:rPr>
          <w:color w:val="000000" w:themeColor="text1"/>
          <w:sz w:val="25"/>
          <w:szCs w:val="25"/>
        </w:rPr>
      </w:pPr>
      <w:r>
        <w:t xml:space="preserve">    </w:t>
      </w:r>
      <w:r w:rsidRPr="006F5D2C">
        <w:rPr>
          <w:sz w:val="25"/>
          <w:szCs w:val="25"/>
        </w:rPr>
        <w:t xml:space="preserve">Кимры – старинное ремесленное  и торговое село (город с 1917 г.), со времен Петра </w:t>
      </w:r>
      <w:r w:rsidRPr="006F5D2C">
        <w:rPr>
          <w:sz w:val="25"/>
          <w:szCs w:val="25"/>
          <w:lang w:val="en-US"/>
        </w:rPr>
        <w:t>I</w:t>
      </w:r>
      <w:r w:rsidRPr="006F5D2C">
        <w:rPr>
          <w:sz w:val="25"/>
          <w:szCs w:val="25"/>
        </w:rPr>
        <w:t xml:space="preserve"> известное как «сапожная столица России». Вы увидите причудливые особняки кимрских купцов </w:t>
      </w:r>
      <w:r w:rsidRPr="006F5D2C">
        <w:rPr>
          <w:sz w:val="25"/>
          <w:szCs w:val="25"/>
        </w:rPr>
        <w:lastRenderedPageBreak/>
        <w:t xml:space="preserve">и запоминающиеся домики мастеров-сапожников, которые принесли Кимрам славу «столицы провинциального модерна», изящный </w:t>
      </w:r>
      <w:r w:rsidRPr="006F5D2C">
        <w:rPr>
          <w:b/>
          <w:sz w:val="25"/>
          <w:szCs w:val="25"/>
        </w:rPr>
        <w:t>храм Вознесения Господня</w:t>
      </w:r>
      <w:r w:rsidRPr="006F5D2C">
        <w:rPr>
          <w:sz w:val="25"/>
          <w:szCs w:val="25"/>
        </w:rPr>
        <w:t xml:space="preserve">, памятники уроженцу Кимрской земли А.Н. Туполеву и сапожнику-кустарю, узнаете много интересных историй о </w:t>
      </w:r>
      <w:r w:rsidRPr="006F5D2C">
        <w:rPr>
          <w:color w:val="000000" w:themeColor="text1"/>
          <w:sz w:val="25"/>
          <w:szCs w:val="25"/>
        </w:rPr>
        <w:t>людях, судьба которых связана с Кимрами.</w:t>
      </w:r>
    </w:p>
    <w:p w:rsidR="001822AA" w:rsidRDefault="001822AA" w:rsidP="001822AA">
      <w:pPr>
        <w:jc w:val="center"/>
        <w:rPr>
          <w:rFonts w:ascii="Cambria" w:hAnsi="Cambria"/>
          <w:b/>
          <w:sz w:val="28"/>
          <w:szCs w:val="28"/>
        </w:rPr>
      </w:pPr>
    </w:p>
    <w:p w:rsidR="001822AA" w:rsidRPr="00F13A42" w:rsidRDefault="001822AA" w:rsidP="001822AA">
      <w:pPr>
        <w:jc w:val="center"/>
        <w:rPr>
          <w:rFonts w:ascii="Cambria" w:hAnsi="Cambria"/>
          <w:b/>
          <w:sz w:val="28"/>
          <w:szCs w:val="28"/>
        </w:rPr>
      </w:pPr>
      <w:r w:rsidRPr="00F13A42">
        <w:rPr>
          <w:rFonts w:ascii="Cambria" w:hAnsi="Cambria"/>
          <w:b/>
          <w:sz w:val="28"/>
          <w:szCs w:val="28"/>
        </w:rPr>
        <w:t>Г. Дубна:</w:t>
      </w:r>
    </w:p>
    <w:p w:rsidR="001822AA" w:rsidRPr="006F5D2C" w:rsidRDefault="001822AA" w:rsidP="001822AA">
      <w:pPr>
        <w:pStyle w:val="a3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</w:t>
      </w:r>
      <w:r w:rsidRPr="006F5D2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ru-RU"/>
        </w:rPr>
        <w:t>Дубна и Объединенный институт ядерных исследований практически синонимы. Улицы Дубны носят имена великих физиков, а название города получило "прописку" в таблице Менделеева, где под номером 105 зарегистрирован элемент «</w:t>
      </w:r>
      <w:proofErr w:type="spellStart"/>
      <w:r w:rsidRPr="006F5D2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ru-RU"/>
        </w:rPr>
        <w:t>дубний</w:t>
      </w:r>
      <w:proofErr w:type="spellEnd"/>
      <w:r w:rsidRPr="006F5D2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ru-RU"/>
        </w:rPr>
        <w:t xml:space="preserve">».  Вы увидите дом, адрес которого можно записать элементами таблицы Менделеева. Узнаете, какие последние пять химических элементов открыты в  Дубне. </w:t>
      </w:r>
      <w:r w:rsidRPr="006F5D2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Вы прогуляетесь по </w:t>
      </w:r>
      <w:r w:rsidRPr="006F5D2C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аллее Высоцкого</w:t>
      </w:r>
      <w:r w:rsidRPr="006F5D2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сфотографируетесь у </w:t>
      </w:r>
      <w:r w:rsidRPr="006F5D2C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памятника </w:t>
      </w:r>
      <w:r w:rsidRPr="006F5D2C">
        <w:rPr>
          <w:rFonts w:ascii="Times New Roman" w:hAnsi="Times New Roman" w:cs="Times New Roman"/>
          <w:b/>
          <w:sz w:val="25"/>
          <w:szCs w:val="25"/>
          <w:lang w:val="ru-RU"/>
        </w:rPr>
        <w:t>актеру</w:t>
      </w:r>
      <w:r w:rsidRPr="006F5D2C">
        <w:rPr>
          <w:rFonts w:ascii="Times New Roman" w:hAnsi="Times New Roman" w:cs="Times New Roman"/>
          <w:sz w:val="25"/>
          <w:szCs w:val="25"/>
          <w:lang w:val="ru-RU"/>
        </w:rPr>
        <w:t xml:space="preserve">, познакомитесь с </w:t>
      </w:r>
      <w:r w:rsidRPr="006F5D2C">
        <w:rPr>
          <w:rFonts w:ascii="Times New Roman" w:hAnsi="Times New Roman" w:cs="Times New Roman"/>
          <w:b/>
          <w:sz w:val="25"/>
          <w:szCs w:val="25"/>
          <w:lang w:val="ru-RU"/>
        </w:rPr>
        <w:t xml:space="preserve">мозаикой Н. </w:t>
      </w:r>
      <w:proofErr w:type="spellStart"/>
      <w:r w:rsidRPr="006F5D2C">
        <w:rPr>
          <w:rFonts w:ascii="Times New Roman" w:hAnsi="Times New Roman" w:cs="Times New Roman"/>
          <w:b/>
          <w:sz w:val="25"/>
          <w:szCs w:val="25"/>
          <w:lang w:val="ru-RU"/>
        </w:rPr>
        <w:t>Леже</w:t>
      </w:r>
      <w:proofErr w:type="spellEnd"/>
      <w:r w:rsidRPr="006F5D2C">
        <w:rPr>
          <w:rFonts w:ascii="Times New Roman" w:hAnsi="Times New Roman" w:cs="Times New Roman"/>
          <w:sz w:val="25"/>
          <w:szCs w:val="25"/>
          <w:lang w:val="ru-RU"/>
        </w:rPr>
        <w:t xml:space="preserve">, погрузитесь в атмосферу научного городка 50-60 гг., увидите </w:t>
      </w:r>
      <w:r w:rsidRPr="006F5D2C">
        <w:rPr>
          <w:rFonts w:ascii="Times New Roman" w:hAnsi="Times New Roman" w:cs="Times New Roman"/>
          <w:b/>
          <w:sz w:val="25"/>
          <w:szCs w:val="25"/>
          <w:lang w:val="ru-RU"/>
        </w:rPr>
        <w:t>памятник Ленину</w:t>
      </w:r>
      <w:r w:rsidRPr="006F5D2C">
        <w:rPr>
          <w:rFonts w:ascii="Times New Roman" w:hAnsi="Times New Roman" w:cs="Times New Roman"/>
          <w:sz w:val="25"/>
          <w:szCs w:val="25"/>
          <w:lang w:val="ru-RU"/>
        </w:rPr>
        <w:t xml:space="preserve"> – второй по величине в мире и самое грандиозное сооружение – </w:t>
      </w:r>
      <w:r w:rsidRPr="006F5D2C">
        <w:rPr>
          <w:rFonts w:ascii="Times New Roman" w:hAnsi="Times New Roman" w:cs="Times New Roman"/>
          <w:b/>
          <w:sz w:val="25"/>
          <w:szCs w:val="25"/>
          <w:lang w:val="ru-RU"/>
        </w:rPr>
        <w:t>плотину</w:t>
      </w:r>
      <w:r w:rsidRPr="006F5D2C">
        <w:rPr>
          <w:rFonts w:ascii="Times New Roman" w:hAnsi="Times New Roman" w:cs="Times New Roman"/>
          <w:sz w:val="25"/>
          <w:szCs w:val="25"/>
          <w:lang w:val="ru-RU"/>
        </w:rPr>
        <w:t>, перегородившую Волгу.</w:t>
      </w:r>
    </w:p>
    <w:p w:rsidR="002B00AA" w:rsidRDefault="002B00AA"/>
    <w:sectPr w:rsidR="002B00AA" w:rsidSect="00182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A"/>
    <w:rsid w:val="001822AA"/>
    <w:rsid w:val="002B00AA"/>
    <w:rsid w:val="002D7342"/>
    <w:rsid w:val="007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822A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822A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A0AD-3DAF-4231-94D8-7DAEDAB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211-1</cp:lastModifiedBy>
  <cp:revision>4</cp:revision>
  <dcterms:created xsi:type="dcterms:W3CDTF">2021-01-28T08:51:00Z</dcterms:created>
  <dcterms:modified xsi:type="dcterms:W3CDTF">2021-01-28T09:20:00Z</dcterms:modified>
</cp:coreProperties>
</file>