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A0" w:rsidRPr="005778A0" w:rsidRDefault="005778A0" w:rsidP="005778A0">
      <w:pPr>
        <w:spacing w:before="136" w:after="136" w:line="240" w:lineRule="auto"/>
        <w:outlineLvl w:val="3"/>
        <w:rPr>
          <w:rFonts w:ascii="Georgia" w:eastAsia="Times New Roman" w:hAnsi="Georgia" w:cs="Times New Roman"/>
          <w:color w:val="514363"/>
          <w:sz w:val="27"/>
          <w:szCs w:val="27"/>
          <w:lang w:eastAsia="ru-RU"/>
        </w:rPr>
      </w:pPr>
      <w:r w:rsidRPr="005778A0">
        <w:rPr>
          <w:rFonts w:ascii="Georgia" w:eastAsia="Times New Roman" w:hAnsi="Georgia" w:cs="Times New Roman"/>
          <w:color w:val="514363"/>
          <w:sz w:val="27"/>
          <w:szCs w:val="27"/>
          <w:lang w:eastAsia="ru-RU"/>
        </w:rPr>
        <w:t>"Таир-2018"</w:t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>С первого же дня начались насыщенные лекции, в которых затрагивались такие темы, как культура профессионального труда педагога в современных условиях, заключение трудового договора, культура управления коллективом, культура безопасного труда, культура родного слова.</w:t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505050"/>
          <w:sz w:val="20"/>
          <w:szCs w:val="20"/>
          <w:lang w:eastAsia="ru-RU"/>
        </w:rPr>
        <w:drawing>
          <wp:inline distT="0" distB="0" distL="0" distR="0">
            <wp:extent cx="5486400" cy="3666490"/>
            <wp:effectExtent l="19050" t="0" r="0" b="0"/>
            <wp:docPr id="1" name="Рисунок 1" descr="ТАИР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ИР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>Л. В. Пуртова познакомила нас с интересной презентацией «Общероссийский профсоюз образования – ваш путь к успеху!», где рассказывалось об успехах и достижениях профсоюза.</w:t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05050"/>
          <w:sz w:val="20"/>
          <w:szCs w:val="20"/>
          <w:lang w:eastAsia="ru-RU"/>
        </w:rPr>
        <w:drawing>
          <wp:inline distT="0" distB="0" distL="0" distR="0">
            <wp:extent cx="4261485" cy="3562985"/>
            <wp:effectExtent l="19050" t="0" r="5715" b="0"/>
            <wp:docPr id="2" name="Рисунок 2" descr="ТАИР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ИР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 xml:space="preserve">Также программа форума включала в себя увлекательную экскурсию по городу </w:t>
      </w:r>
      <w:proofErr w:type="spellStart"/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>Йошкар</w:t>
      </w:r>
      <w:proofErr w:type="spellEnd"/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 xml:space="preserve"> – Ола или, как ее называют местные жители -  «Марийская Италия». Мы посетили Национальный Марийский </w:t>
      </w:r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lastRenderedPageBreak/>
        <w:t>театр, где нам представили традиции марийского народа, в которых мы сами с удовольствием приняли участие. После этого своим педагогическим опытом поделились работники лицея имени Баумана, представив новые программы для учителей и воспитателей. Отдельно рассказали про свою работу заведующая и воспитатели марийского детского сада и провели интересный мастер – класс. </w:t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05050"/>
          <w:sz w:val="20"/>
          <w:szCs w:val="20"/>
          <w:lang w:eastAsia="ru-RU"/>
        </w:rPr>
        <w:drawing>
          <wp:inline distT="0" distB="0" distL="0" distR="0">
            <wp:extent cx="5624195" cy="5624195"/>
            <wp:effectExtent l="19050" t="0" r="0" b="0"/>
            <wp:docPr id="3" name="Рисунок 3" descr="ТАИР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ИР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562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>Ярким моментом на форуме был день  творческих мастерских «Город мастеров», где каждый мог изготовить что-нибудь на память под руководством опытных педагогов и в дальнейшем применить полученные навыки в своей работе.</w:t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 xml:space="preserve">Еще один запоминающийся день под названием </w:t>
      </w:r>
      <w:proofErr w:type="spellStart"/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>OpenSpace</w:t>
      </w:r>
      <w:proofErr w:type="spellEnd"/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 xml:space="preserve"> раскрыл таланты педагогов в разных областях: от мастерства преподавания йоги до умения рисованию на молоке. </w:t>
      </w:r>
    </w:p>
    <w:p w:rsidR="005778A0" w:rsidRPr="005778A0" w:rsidRDefault="005778A0" w:rsidP="0057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9905" cy="4201160"/>
            <wp:effectExtent l="19050" t="0" r="0" b="0"/>
            <wp:docPr id="4" name="Рисунок 4" descr="ТАИР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ИР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 w:rsidRPr="005778A0"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  <w:br/>
      </w:r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 xml:space="preserve">На Таире у каждого отряда была своя «маленькая жизнь». Мы учились работать в коллективе. Вместе готовились к выступлениям, проходили </w:t>
      </w:r>
      <w:proofErr w:type="spellStart"/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>квест</w:t>
      </w:r>
      <w:proofErr w:type="spellEnd"/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>, полосу с препятствиями и многое другое – все это помогло нам быть сплоченной и дружной командой. </w:t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05050"/>
          <w:sz w:val="20"/>
          <w:szCs w:val="20"/>
          <w:lang w:eastAsia="ru-RU"/>
        </w:rPr>
        <w:drawing>
          <wp:inline distT="0" distB="0" distL="0" distR="0">
            <wp:extent cx="5624195" cy="3761105"/>
            <wp:effectExtent l="19050" t="0" r="0" b="0"/>
            <wp:docPr id="5" name="Рисунок 5" descr="ТАИР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ИР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lastRenderedPageBreak/>
        <w:t>В конце всем участникам выдали  сертификаты о повышении квалификации и благодарности за активное участие в работе форума, что является не маловажными  документами в папке молодого педагога. </w:t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>Очень жалко было расставаться с этим прекрасным местом, куда хочется вернуться и не раз!</w:t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05050"/>
          <w:sz w:val="20"/>
          <w:szCs w:val="20"/>
          <w:lang w:eastAsia="ru-RU"/>
        </w:rPr>
        <w:drawing>
          <wp:inline distT="0" distB="0" distL="0" distR="0">
            <wp:extent cx="5503545" cy="5503545"/>
            <wp:effectExtent l="19050" t="0" r="1905" b="0"/>
            <wp:docPr id="6" name="Рисунок 6" descr="ТАИР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ИР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550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>Дорогие педагоги, советую вам обязательно посетить этот форум, потому что те, кто впервые попадает туда, тот влюбляется в красоту озера Таир, приятную и душевную атмосферу и уезжает оттуда с багажом новых знаний, опыта и яркими впечатлениями!</w:t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05050"/>
          <w:sz w:val="20"/>
          <w:szCs w:val="20"/>
          <w:lang w:eastAsia="ru-RU"/>
        </w:rPr>
        <w:lastRenderedPageBreak/>
        <w:drawing>
          <wp:inline distT="0" distB="0" distL="0" distR="0">
            <wp:extent cx="5624195" cy="3174365"/>
            <wp:effectExtent l="19050" t="0" r="0" b="0"/>
            <wp:docPr id="7" name="Рисунок 7" descr="ТАИР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ИР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>Спасибо большое нашему Профсоюзу, который дает возможности проявлять себя, развиваться, идти в ногу со временем! Он не только дает возможности для саморазвития, но и для знакомства с новыми людьми, ведь профсоюз объединяет людей.</w:t>
      </w:r>
    </w:p>
    <w:p w:rsidR="005778A0" w:rsidRPr="005778A0" w:rsidRDefault="005778A0" w:rsidP="005778A0">
      <w:pPr>
        <w:spacing w:before="136" w:after="136" w:line="258" w:lineRule="atLeast"/>
        <w:jc w:val="both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 xml:space="preserve">Отдельное спасибо </w:t>
      </w:r>
      <w:proofErr w:type="spellStart"/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>Шулейкиной</w:t>
      </w:r>
      <w:proofErr w:type="spellEnd"/>
      <w:r w:rsidRPr="005778A0">
        <w:rPr>
          <w:rFonts w:ascii="Tahoma" w:eastAsia="Times New Roman" w:hAnsi="Tahoma" w:cs="Tahoma"/>
          <w:color w:val="505050"/>
          <w:sz w:val="20"/>
          <w:szCs w:val="20"/>
          <w:lang w:eastAsia="ru-RU"/>
        </w:rPr>
        <w:t xml:space="preserve"> Наталии Ивановне и Калиниченко Татьяне Борисовне за то, что предоставили нам возможность поучаствовать в IX Межрегиональном форуме молодых педагогов и их наставников.</w:t>
      </w:r>
    </w:p>
    <w:p w:rsidR="005778A0" w:rsidRPr="005778A0" w:rsidRDefault="005778A0" w:rsidP="005778A0">
      <w:pPr>
        <w:spacing w:before="136" w:after="136" w:line="258" w:lineRule="atLeast"/>
        <w:jc w:val="right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</w:p>
    <w:p w:rsidR="005778A0" w:rsidRPr="005778A0" w:rsidRDefault="005778A0" w:rsidP="005778A0">
      <w:pPr>
        <w:spacing w:before="136" w:after="136" w:line="258" w:lineRule="atLeast"/>
        <w:jc w:val="right"/>
        <w:rPr>
          <w:rFonts w:ascii="Georgia" w:eastAsia="Times New Roman" w:hAnsi="Georgia" w:cs="Times New Roman"/>
          <w:color w:val="505050"/>
          <w:sz w:val="20"/>
          <w:szCs w:val="20"/>
          <w:lang w:eastAsia="ru-RU"/>
        </w:rPr>
      </w:pPr>
      <w:r w:rsidRPr="005778A0">
        <w:rPr>
          <w:rFonts w:ascii="Tahoma" w:eastAsia="Times New Roman" w:hAnsi="Tahoma" w:cs="Tahoma"/>
          <w:b/>
          <w:bCs/>
          <w:color w:val="505050"/>
          <w:sz w:val="20"/>
          <w:szCs w:val="20"/>
          <w:lang w:eastAsia="ru-RU"/>
        </w:rPr>
        <w:t xml:space="preserve">"Дарья </w:t>
      </w:r>
      <w:proofErr w:type="spellStart"/>
      <w:r w:rsidRPr="005778A0">
        <w:rPr>
          <w:rFonts w:ascii="Tahoma" w:eastAsia="Times New Roman" w:hAnsi="Tahoma" w:cs="Tahoma"/>
          <w:b/>
          <w:bCs/>
          <w:color w:val="505050"/>
          <w:sz w:val="20"/>
          <w:szCs w:val="20"/>
          <w:lang w:eastAsia="ru-RU"/>
        </w:rPr>
        <w:t>Шкенева</w:t>
      </w:r>
      <w:proofErr w:type="spellEnd"/>
      <w:r w:rsidRPr="005778A0">
        <w:rPr>
          <w:rFonts w:ascii="Tahoma" w:eastAsia="Times New Roman" w:hAnsi="Tahoma" w:cs="Tahoma"/>
          <w:b/>
          <w:bCs/>
          <w:color w:val="505050"/>
          <w:sz w:val="20"/>
          <w:szCs w:val="20"/>
          <w:lang w:eastAsia="ru-RU"/>
        </w:rPr>
        <w:t>", воспитатель ГБОУ "Школа 167".</w:t>
      </w:r>
    </w:p>
    <w:p w:rsidR="00772947" w:rsidRDefault="00772947"/>
    <w:sectPr w:rsidR="00772947" w:rsidSect="0077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778A0"/>
    <w:rsid w:val="005778A0"/>
    <w:rsid w:val="0077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7"/>
  </w:style>
  <w:style w:type="paragraph" w:styleId="4">
    <w:name w:val="heading 4"/>
    <w:basedOn w:val="a"/>
    <w:link w:val="40"/>
    <w:uiPriority w:val="9"/>
    <w:qFormat/>
    <w:rsid w:val="00577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7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purple">
    <w:name w:val="text_purple"/>
    <w:basedOn w:val="a0"/>
    <w:rsid w:val="005778A0"/>
  </w:style>
  <w:style w:type="paragraph" w:styleId="a3">
    <w:name w:val="Normal (Web)"/>
    <w:basedOn w:val="a"/>
    <w:uiPriority w:val="99"/>
    <w:semiHidden/>
    <w:unhideWhenUsed/>
    <w:rsid w:val="0057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2020-07-20T09:11:00Z</dcterms:created>
  <dcterms:modified xsi:type="dcterms:W3CDTF">2020-07-20T09:12:00Z</dcterms:modified>
</cp:coreProperties>
</file>