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56F" w:rsidRDefault="00A6056F" w:rsidP="00A6056F">
      <w:pPr>
        <w:spacing w:line="276" w:lineRule="auto"/>
        <w:jc w:val="right"/>
        <w:rPr>
          <w:color w:val="000000"/>
          <w:sz w:val="28"/>
          <w:szCs w:val="28"/>
          <w:bdr w:val="none" w:sz="0" w:space="0" w:color="auto" w:frame="1"/>
        </w:rPr>
      </w:pPr>
      <w:r>
        <w:rPr>
          <w:rFonts w:eastAsia="Calibri"/>
          <w:color w:val="000000"/>
          <w:sz w:val="28"/>
          <w:szCs w:val="28"/>
          <w:bdr w:val="none" w:sz="0" w:space="0" w:color="auto" w:frame="1"/>
        </w:rPr>
        <w:t>Приложение № 1</w:t>
      </w:r>
    </w:p>
    <w:p w:rsidR="00A6056F" w:rsidRDefault="00A6056F" w:rsidP="00A6056F">
      <w:pPr>
        <w:spacing w:line="276" w:lineRule="auto"/>
        <w:jc w:val="right"/>
        <w:rPr>
          <w:color w:val="000000"/>
          <w:sz w:val="28"/>
          <w:szCs w:val="28"/>
          <w:bdr w:val="none" w:sz="0" w:space="0" w:color="auto" w:frame="1"/>
        </w:rPr>
      </w:pPr>
      <w:r>
        <w:rPr>
          <w:rFonts w:eastAsia="Calibri"/>
          <w:color w:val="000000"/>
          <w:sz w:val="28"/>
          <w:szCs w:val="28"/>
          <w:bdr w:val="none" w:sz="0" w:space="0" w:color="auto" w:frame="1"/>
        </w:rPr>
        <w:t xml:space="preserve">к Постановлению Президиума </w:t>
      </w:r>
    </w:p>
    <w:p w:rsidR="00A6056F" w:rsidRDefault="00A6056F" w:rsidP="00A6056F">
      <w:pPr>
        <w:spacing w:line="276" w:lineRule="auto"/>
        <w:jc w:val="right"/>
        <w:rPr>
          <w:color w:val="000000"/>
          <w:sz w:val="28"/>
          <w:szCs w:val="28"/>
          <w:bdr w:val="none" w:sz="0" w:space="0" w:color="auto" w:frame="1"/>
        </w:rPr>
      </w:pPr>
      <w:r>
        <w:rPr>
          <w:rFonts w:eastAsia="Calibri"/>
          <w:color w:val="000000"/>
          <w:sz w:val="28"/>
          <w:szCs w:val="28"/>
          <w:bdr w:val="none" w:sz="0" w:space="0" w:color="auto" w:frame="1"/>
        </w:rPr>
        <w:t>МГО Профсоюза</w:t>
      </w:r>
    </w:p>
    <w:p w:rsidR="00A6056F" w:rsidRDefault="00A6056F" w:rsidP="00A6056F">
      <w:pPr>
        <w:spacing w:line="276" w:lineRule="auto"/>
        <w:jc w:val="right"/>
        <w:rPr>
          <w:color w:val="000000"/>
          <w:sz w:val="28"/>
          <w:szCs w:val="28"/>
          <w:bdr w:val="none" w:sz="0" w:space="0" w:color="auto" w:frame="1"/>
        </w:rPr>
      </w:pPr>
      <w:r>
        <w:rPr>
          <w:rFonts w:eastAsia="Calibri"/>
          <w:color w:val="000000"/>
          <w:sz w:val="28"/>
          <w:szCs w:val="28"/>
          <w:bdr w:val="none" w:sz="0" w:space="0" w:color="auto" w:frame="1"/>
        </w:rPr>
        <w:t>от 10.06.2020 г. № _______</w:t>
      </w:r>
    </w:p>
    <w:p w:rsidR="00A6056F" w:rsidRDefault="00A6056F" w:rsidP="00A6056F">
      <w:pPr>
        <w:jc w:val="center"/>
        <w:rPr>
          <w:rFonts w:eastAsia="Calibri"/>
          <w:b/>
          <w:bCs/>
          <w:iCs/>
          <w:color w:val="000000"/>
          <w:sz w:val="28"/>
          <w:szCs w:val="28"/>
          <w:bdr w:val="none" w:sz="0" w:space="0" w:color="auto" w:frame="1"/>
        </w:rPr>
      </w:pPr>
    </w:p>
    <w:p w:rsidR="00A6056F" w:rsidRDefault="00A6056F" w:rsidP="00A6056F">
      <w:pPr>
        <w:jc w:val="center"/>
        <w:rPr>
          <w:rFonts w:eastAsia="Calibri"/>
          <w:b/>
          <w:bCs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eastAsia="Calibri"/>
          <w:b/>
          <w:bCs/>
          <w:iCs/>
          <w:color w:val="000000"/>
          <w:sz w:val="28"/>
          <w:szCs w:val="28"/>
          <w:bdr w:val="none" w:sz="0" w:space="0" w:color="auto" w:frame="1"/>
        </w:rPr>
        <w:t>ПОЛОЖЕНИЕ</w:t>
      </w:r>
    </w:p>
    <w:p w:rsidR="00A6056F" w:rsidRDefault="00A6056F" w:rsidP="00A6056F">
      <w:pPr>
        <w:jc w:val="center"/>
        <w:rPr>
          <w:rFonts w:eastAsia="Calibri"/>
          <w:b/>
          <w:bCs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eastAsia="Calibri"/>
          <w:b/>
          <w:bCs/>
          <w:iCs/>
          <w:color w:val="000000"/>
          <w:sz w:val="28"/>
          <w:szCs w:val="28"/>
          <w:bdr w:val="none" w:sz="0" w:space="0" w:color="auto" w:frame="1"/>
        </w:rPr>
        <w:t>о конкурсе творческих работ «Педагогический старт – 2020»</w:t>
      </w:r>
    </w:p>
    <w:p w:rsidR="00A6056F" w:rsidRDefault="00A6056F" w:rsidP="00A6056F">
      <w:pPr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rFonts w:eastAsia="Calibri"/>
          <w:color w:val="000000"/>
          <w:sz w:val="28"/>
          <w:szCs w:val="28"/>
          <w:bdr w:val="none" w:sz="0" w:space="0" w:color="auto" w:frame="1"/>
        </w:rPr>
        <w:t> </w:t>
      </w:r>
    </w:p>
    <w:p w:rsidR="00A6056F" w:rsidRDefault="00A6056F" w:rsidP="00A6056F">
      <w:pPr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rFonts w:eastAsia="Calibri"/>
          <w:b/>
          <w:bCs/>
          <w:color w:val="000000"/>
          <w:sz w:val="28"/>
          <w:szCs w:val="28"/>
          <w:bdr w:val="none" w:sz="0" w:space="0" w:color="auto" w:frame="1"/>
        </w:rPr>
        <w:t>1. Общие положения</w:t>
      </w:r>
    </w:p>
    <w:p w:rsidR="00A6056F" w:rsidRDefault="00A6056F" w:rsidP="00A6056F">
      <w:pPr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rFonts w:eastAsia="Calibri"/>
          <w:color w:val="000000"/>
          <w:sz w:val="28"/>
          <w:szCs w:val="28"/>
          <w:bdr w:val="none" w:sz="0" w:space="0" w:color="auto" w:frame="1"/>
        </w:rPr>
        <w:t xml:space="preserve">1.1. Московская городская организация Профсоюза работников народного образования и науки РФ и «Учительская газета – Москва» объявляют о проведении среди педагогической молодежи конкурса творческих работ «Педагогический старт – 2020» </w:t>
      </w:r>
      <w:r>
        <w:rPr>
          <w:rFonts w:eastAsia="Calibri"/>
          <w:iCs/>
          <w:color w:val="000000"/>
          <w:sz w:val="28"/>
          <w:szCs w:val="28"/>
          <w:bdr w:val="none" w:sz="0" w:space="0" w:color="auto" w:frame="1"/>
        </w:rPr>
        <w:t>(далее – Конкурс).</w:t>
      </w:r>
    </w:p>
    <w:p w:rsidR="00A6056F" w:rsidRDefault="00A6056F" w:rsidP="00A6056F">
      <w:pPr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rFonts w:eastAsia="Calibri"/>
          <w:color w:val="000000"/>
          <w:sz w:val="28"/>
          <w:szCs w:val="28"/>
          <w:bdr w:val="none" w:sz="0" w:space="0" w:color="auto" w:frame="1"/>
        </w:rPr>
        <w:t>1.2. Цель Конкурса – раскрыть творческий потенциал молодых педагогов, укрепить мотивацию к педагогической деятельности, содействовать обмену опытом работы, способствовать развитию молодежных педагогических инициатив и формированию системы ценностной ориентации молодых педагогов, повысить значимость и престиж педагогической профессии.</w:t>
      </w:r>
    </w:p>
    <w:p w:rsidR="00A6056F" w:rsidRDefault="00A6056F" w:rsidP="00A6056F">
      <w:pPr>
        <w:jc w:val="both"/>
        <w:rPr>
          <w:rFonts w:eastAsia="Calibri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eastAsia="Calibri"/>
          <w:color w:val="000000"/>
          <w:sz w:val="28"/>
          <w:szCs w:val="28"/>
          <w:bdr w:val="none" w:sz="0" w:space="0" w:color="auto" w:frame="1"/>
        </w:rPr>
        <w:t xml:space="preserve">1.3. Тема Конкурса в 2020 году: </w:t>
      </w:r>
      <w:r>
        <w:rPr>
          <w:rFonts w:eastAsia="Calibri"/>
          <w:b/>
          <w:bCs/>
          <w:color w:val="000000"/>
          <w:sz w:val="28"/>
          <w:szCs w:val="28"/>
          <w:bdr w:val="none" w:sz="0" w:space="0" w:color="auto" w:frame="1"/>
        </w:rPr>
        <w:t>«Временный дистант или время для дистанта?»</w:t>
      </w:r>
      <w:r>
        <w:rPr>
          <w:rFonts w:eastAsia="Calibri"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A6056F" w:rsidRDefault="00A6056F" w:rsidP="00A605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20" w:lineRule="atLeast"/>
        <w:jc w:val="both"/>
        <w:rPr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  <w:t>Дистанционное обучение стало временной и вынужденной мерой в период пандемии и помогло сохранить непрерывность образовательного процесса. Эта мера показала плюсы и минусы онлайн-образования, выявила различные дефициты и открыла новые возможности.</w:t>
      </w:r>
    </w:p>
    <w:p w:rsidR="00A6056F" w:rsidRDefault="00A6056F" w:rsidP="00A605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20" w:lineRule="atLeast"/>
        <w:jc w:val="both"/>
        <w:rPr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  <w:t>Предсказуемо появился следующий вопрос: сможет ли дистанционное обучение вытеснить классическое? Останется ли школа вторым домом или же сама с помощью интернета войдет в каждый дом?</w:t>
      </w:r>
    </w:p>
    <w:p w:rsidR="00A6056F" w:rsidRDefault="00A6056F" w:rsidP="00A605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20" w:lineRule="atLeast"/>
        <w:jc w:val="both"/>
        <w:rPr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  <w:t>Одни говорят, что будущее – за дистантом. Другие – что нельзя обойтись без реального здания школы и живого общения между педагогом и ребенком. Для одних период дистанционного обучения стал настоящим испытанием. Для других – временем развития и ценных возможностей.</w:t>
      </w:r>
    </w:p>
    <w:p w:rsidR="00A6056F" w:rsidRDefault="00A6056F" w:rsidP="00A605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20" w:lineRule="atLeast"/>
        <w:jc w:val="both"/>
        <w:rPr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  <w:t>Что такое дистант – временная мера или формат, который нужно использовать на постоянной основе?</w:t>
      </w:r>
    </w:p>
    <w:p w:rsidR="00A6056F" w:rsidRDefault="00A6056F" w:rsidP="00A605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20" w:lineRule="atLeast"/>
        <w:jc w:val="both"/>
        <w:rPr>
          <w:i/>
          <w:color w:val="000000"/>
          <w:sz w:val="28"/>
          <w:szCs w:val="28"/>
          <w:bdr w:val="none" w:sz="0" w:space="0" w:color="auto" w:frame="1"/>
        </w:rPr>
      </w:pPr>
      <w:r>
        <w:rPr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  <w:t>Участникам «Педагогического старта» предлагается представить свои рассуждения на эту тему.</w:t>
      </w:r>
    </w:p>
    <w:p w:rsidR="00A6056F" w:rsidRDefault="00A6056F" w:rsidP="00A6056F">
      <w:pPr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rFonts w:eastAsia="Calibri"/>
          <w:b/>
          <w:bCs/>
          <w:color w:val="000000"/>
          <w:sz w:val="28"/>
          <w:szCs w:val="28"/>
          <w:bdr w:val="none" w:sz="0" w:space="0" w:color="auto" w:frame="1"/>
        </w:rPr>
        <w:t>2. Условия Конкурса</w:t>
      </w:r>
    </w:p>
    <w:p w:rsidR="00A6056F" w:rsidRDefault="00A6056F" w:rsidP="00A6056F">
      <w:pPr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rFonts w:eastAsia="Calibri"/>
          <w:color w:val="000000"/>
          <w:sz w:val="28"/>
          <w:szCs w:val="28"/>
          <w:bdr w:val="none" w:sz="0" w:space="0" w:color="auto" w:frame="1"/>
        </w:rPr>
        <w:t xml:space="preserve">2.1. К участию в Конкурсе приглашаются молодые педагоги – работники образовательных учреждений </w:t>
      </w:r>
      <w:r>
        <w:rPr>
          <w:rFonts w:eastAsia="Calibri"/>
          <w:b/>
          <w:color w:val="000000"/>
          <w:sz w:val="28"/>
          <w:szCs w:val="28"/>
          <w:bdr w:val="none" w:sz="0" w:space="0" w:color="auto" w:frame="1"/>
        </w:rPr>
        <w:t>в возрасте до 30 лет включительно, со стажем работы не более 3 лет,</w:t>
      </w:r>
      <w:r>
        <w:rPr>
          <w:rFonts w:eastAsia="Calibri"/>
          <w:color w:val="000000"/>
          <w:sz w:val="28"/>
          <w:szCs w:val="28"/>
          <w:bdr w:val="none" w:sz="0" w:space="0" w:color="auto" w:frame="1"/>
        </w:rPr>
        <w:t xml:space="preserve"> а также студенты, которые получают высшее или среднее профессиональное образование по педагогическому профилю.</w:t>
      </w:r>
    </w:p>
    <w:p w:rsidR="00A6056F" w:rsidRDefault="00A6056F" w:rsidP="00A6056F">
      <w:pPr>
        <w:jc w:val="both"/>
        <w:rPr>
          <w:b/>
          <w:color w:val="000000"/>
          <w:sz w:val="28"/>
          <w:szCs w:val="28"/>
          <w:bdr w:val="none" w:sz="0" w:space="0" w:color="auto" w:frame="1"/>
        </w:rPr>
      </w:pPr>
      <w:r>
        <w:rPr>
          <w:rFonts w:eastAsia="Calibri"/>
          <w:color w:val="000000"/>
          <w:sz w:val="28"/>
          <w:szCs w:val="28"/>
          <w:bdr w:val="none" w:sz="0" w:space="0" w:color="auto" w:frame="1"/>
        </w:rPr>
        <w:t xml:space="preserve">2.2. </w:t>
      </w:r>
      <w:r>
        <w:rPr>
          <w:rFonts w:eastAsia="Calibri"/>
          <w:b/>
          <w:color w:val="000000"/>
          <w:sz w:val="28"/>
          <w:szCs w:val="28"/>
          <w:bdr w:val="none" w:sz="0" w:space="0" w:color="auto" w:frame="1"/>
        </w:rPr>
        <w:t>Победители Конкурса прошлых лет не имеют права принимать участие в Конкурсе 2020 года.</w:t>
      </w:r>
    </w:p>
    <w:p w:rsidR="00A6056F" w:rsidRDefault="00A6056F" w:rsidP="00A6056F">
      <w:pPr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rFonts w:eastAsia="Calibri"/>
          <w:color w:val="000000"/>
          <w:sz w:val="28"/>
          <w:szCs w:val="28"/>
          <w:bdr w:val="none" w:sz="0" w:space="0" w:color="auto" w:frame="1"/>
        </w:rPr>
        <w:t>2.3. Участники Конкурса самостоятельно выбирают жанр материала (эссе, проблемная статья, очерк, репортаж, рассказ и др.).</w:t>
      </w:r>
    </w:p>
    <w:p w:rsidR="00A6056F" w:rsidRDefault="00A6056F" w:rsidP="00A6056F">
      <w:pPr>
        <w:jc w:val="both"/>
        <w:rPr>
          <w:rFonts w:eastAsia="Calibri"/>
          <w:color w:val="000000"/>
          <w:sz w:val="28"/>
          <w:szCs w:val="28"/>
          <w:bdr w:val="none" w:sz="0" w:space="0" w:color="auto" w:frame="1"/>
        </w:rPr>
      </w:pPr>
      <w:r>
        <w:rPr>
          <w:rFonts w:eastAsia="Calibri"/>
          <w:color w:val="000000"/>
          <w:sz w:val="28"/>
          <w:szCs w:val="28"/>
          <w:bdr w:val="none" w:sz="0" w:space="0" w:color="auto" w:frame="1"/>
        </w:rPr>
        <w:lastRenderedPageBreak/>
        <w:t>2.4. Требования к материалам:</w:t>
      </w:r>
    </w:p>
    <w:p w:rsidR="00A6056F" w:rsidRDefault="00A6056F" w:rsidP="00A6056F">
      <w:pPr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rFonts w:eastAsia="Calibri"/>
          <w:color w:val="000000"/>
          <w:sz w:val="28"/>
          <w:szCs w:val="28"/>
          <w:bdr w:val="none" w:sz="0" w:space="0" w:color="auto" w:frame="1"/>
        </w:rPr>
        <w:t>- наличие названия работы;</w:t>
      </w:r>
    </w:p>
    <w:p w:rsidR="00A6056F" w:rsidRDefault="00A6056F" w:rsidP="00A6056F">
      <w:pPr>
        <w:jc w:val="both"/>
        <w:rPr>
          <w:rFonts w:eastAsia="Calibri"/>
          <w:color w:val="000000"/>
          <w:sz w:val="28"/>
          <w:szCs w:val="28"/>
          <w:bdr w:val="none" w:sz="0" w:space="0" w:color="auto" w:frame="1"/>
        </w:rPr>
      </w:pPr>
      <w:r>
        <w:rPr>
          <w:rFonts w:eastAsia="Calibri"/>
          <w:color w:val="000000"/>
          <w:sz w:val="28"/>
          <w:szCs w:val="28"/>
          <w:bdr w:val="none" w:sz="0" w:space="0" w:color="auto" w:frame="1"/>
        </w:rPr>
        <w:t>- объем текста – от 4 000 до 8 000 знаков с пробелами;</w:t>
      </w:r>
    </w:p>
    <w:p w:rsidR="00A6056F" w:rsidRDefault="00A6056F" w:rsidP="00A6056F">
      <w:pPr>
        <w:jc w:val="both"/>
        <w:rPr>
          <w:rFonts w:eastAsia="Calibri"/>
          <w:color w:val="000000"/>
          <w:sz w:val="28"/>
          <w:szCs w:val="28"/>
          <w:bdr w:val="none" w:sz="0" w:space="0" w:color="auto" w:frame="1"/>
        </w:rPr>
      </w:pPr>
      <w:r>
        <w:rPr>
          <w:rFonts w:eastAsia="Calibri"/>
          <w:color w:val="000000"/>
          <w:sz w:val="28"/>
          <w:szCs w:val="28"/>
          <w:bdr w:val="none" w:sz="0" w:space="0" w:color="auto" w:frame="1"/>
        </w:rPr>
        <w:t xml:space="preserve">- шрифт – 14-й, </w:t>
      </w:r>
      <w:r>
        <w:rPr>
          <w:rFonts w:eastAsia="Calibri"/>
          <w:color w:val="000000"/>
          <w:sz w:val="28"/>
          <w:szCs w:val="28"/>
          <w:bdr w:val="none" w:sz="0" w:space="0" w:color="auto" w:frame="1"/>
          <w:lang w:val="en-US"/>
        </w:rPr>
        <w:t>Times New Roman</w:t>
      </w:r>
      <w:r>
        <w:rPr>
          <w:rFonts w:eastAsia="Calibri"/>
          <w:color w:val="000000"/>
          <w:sz w:val="28"/>
          <w:szCs w:val="28"/>
          <w:bdr w:val="none" w:sz="0" w:space="0" w:color="auto" w:frame="1"/>
        </w:rPr>
        <w:t>; одинарный междустрочный интервал; выравнивание по ширине;</w:t>
      </w:r>
    </w:p>
    <w:p w:rsidR="00A6056F" w:rsidRDefault="00A6056F" w:rsidP="00A6056F">
      <w:pPr>
        <w:jc w:val="both"/>
        <w:rPr>
          <w:rFonts w:eastAsia="Calibri"/>
          <w:color w:val="000000"/>
          <w:sz w:val="28"/>
          <w:szCs w:val="28"/>
          <w:bdr w:val="none" w:sz="0" w:space="0" w:color="auto" w:frame="1"/>
        </w:rPr>
      </w:pPr>
      <w:r>
        <w:rPr>
          <w:rFonts w:eastAsia="Calibri"/>
          <w:color w:val="000000"/>
          <w:sz w:val="28"/>
          <w:szCs w:val="28"/>
          <w:bdr w:val="none" w:sz="0" w:space="0" w:color="auto" w:frame="1"/>
        </w:rPr>
        <w:t>- соответствие текста заданной теме;</w:t>
      </w:r>
    </w:p>
    <w:p w:rsidR="00A6056F" w:rsidRDefault="00A6056F" w:rsidP="00A6056F">
      <w:pPr>
        <w:jc w:val="both"/>
        <w:rPr>
          <w:rFonts w:eastAsia="Calibri"/>
          <w:color w:val="000000"/>
          <w:sz w:val="28"/>
          <w:szCs w:val="28"/>
          <w:bdr w:val="none" w:sz="0" w:space="0" w:color="auto" w:frame="1"/>
        </w:rPr>
      </w:pPr>
      <w:r>
        <w:rPr>
          <w:rFonts w:eastAsia="Calibri"/>
          <w:color w:val="000000"/>
          <w:sz w:val="28"/>
          <w:szCs w:val="28"/>
          <w:bdr w:val="none" w:sz="0" w:space="0" w:color="auto" w:frame="1"/>
        </w:rPr>
        <w:t>- грамотность;</w:t>
      </w:r>
    </w:p>
    <w:p w:rsidR="00A6056F" w:rsidRDefault="00A6056F" w:rsidP="00A6056F">
      <w:pPr>
        <w:jc w:val="both"/>
        <w:rPr>
          <w:rFonts w:eastAsia="Calibri"/>
          <w:color w:val="000000"/>
          <w:sz w:val="28"/>
          <w:szCs w:val="28"/>
          <w:bdr w:val="none" w:sz="0" w:space="0" w:color="auto" w:frame="1"/>
        </w:rPr>
      </w:pPr>
      <w:r>
        <w:rPr>
          <w:rFonts w:eastAsia="Calibri"/>
          <w:color w:val="000000"/>
          <w:sz w:val="28"/>
          <w:szCs w:val="28"/>
          <w:bdr w:val="none" w:sz="0" w:space="0" w:color="auto" w:frame="1"/>
        </w:rPr>
        <w:t>- оригинальность;</w:t>
      </w:r>
    </w:p>
    <w:p w:rsidR="00A6056F" w:rsidRDefault="00A6056F" w:rsidP="00A6056F">
      <w:pPr>
        <w:jc w:val="both"/>
        <w:rPr>
          <w:rFonts w:eastAsia="Calibri"/>
          <w:color w:val="000000"/>
          <w:sz w:val="28"/>
          <w:szCs w:val="28"/>
          <w:bdr w:val="none" w:sz="0" w:space="0" w:color="auto" w:frame="1"/>
        </w:rPr>
      </w:pPr>
      <w:r>
        <w:rPr>
          <w:rFonts w:eastAsia="Calibri"/>
          <w:color w:val="000000"/>
          <w:sz w:val="28"/>
          <w:szCs w:val="28"/>
          <w:bdr w:val="none" w:sz="0" w:space="0" w:color="auto" w:frame="1"/>
        </w:rPr>
        <w:t>- отсутствие нелитературных и оскорбительных высказываний;</w:t>
      </w:r>
    </w:p>
    <w:p w:rsidR="00A6056F" w:rsidRDefault="00A6056F" w:rsidP="00A6056F">
      <w:pPr>
        <w:jc w:val="both"/>
        <w:rPr>
          <w:rFonts w:eastAsia="Calibri"/>
          <w:color w:val="000000"/>
          <w:sz w:val="28"/>
          <w:szCs w:val="28"/>
          <w:bdr w:val="none" w:sz="0" w:space="0" w:color="auto" w:frame="1"/>
        </w:rPr>
      </w:pPr>
      <w:r>
        <w:rPr>
          <w:rFonts w:eastAsia="Calibri"/>
          <w:color w:val="000000"/>
          <w:sz w:val="28"/>
          <w:szCs w:val="28"/>
          <w:bdr w:val="none" w:sz="0" w:space="0" w:color="auto" w:frame="1"/>
        </w:rPr>
        <w:t>- текст должен быть написан на русском языке;</w:t>
      </w:r>
    </w:p>
    <w:p w:rsidR="00A6056F" w:rsidRDefault="00A6056F" w:rsidP="00A6056F">
      <w:pPr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rFonts w:eastAsia="Calibri"/>
          <w:color w:val="000000"/>
          <w:sz w:val="28"/>
          <w:szCs w:val="28"/>
          <w:bdr w:val="none" w:sz="0" w:space="0" w:color="auto" w:frame="1"/>
        </w:rPr>
        <w:t>- в виде отдельного файла участник прилагает свою фотографию в хорошем качестве;</w:t>
      </w:r>
    </w:p>
    <w:p w:rsidR="00A6056F" w:rsidRDefault="00A6056F" w:rsidP="00A6056F">
      <w:pPr>
        <w:jc w:val="both"/>
        <w:rPr>
          <w:rFonts w:eastAsia="Calibri"/>
          <w:color w:val="000000"/>
          <w:sz w:val="28"/>
          <w:szCs w:val="28"/>
          <w:bdr w:val="none" w:sz="0" w:space="0" w:color="auto" w:frame="1"/>
        </w:rPr>
      </w:pPr>
      <w:r>
        <w:rPr>
          <w:rFonts w:eastAsia="Calibri"/>
          <w:color w:val="000000"/>
          <w:sz w:val="28"/>
          <w:szCs w:val="28"/>
          <w:bdr w:val="none" w:sz="0" w:space="0" w:color="auto" w:frame="1"/>
        </w:rPr>
        <w:t>- тексты принимаются только в формате *.</w:t>
      </w:r>
      <w:r>
        <w:rPr>
          <w:rFonts w:eastAsia="Calibri"/>
          <w:color w:val="000000"/>
          <w:sz w:val="28"/>
          <w:szCs w:val="28"/>
          <w:bdr w:val="none" w:sz="0" w:space="0" w:color="auto" w:frame="1"/>
          <w:lang w:val="en-US"/>
        </w:rPr>
        <w:t>doc</w:t>
      </w:r>
      <w:r>
        <w:rPr>
          <w:rFonts w:eastAsia="Calibri"/>
          <w:color w:val="000000"/>
          <w:sz w:val="28"/>
          <w:szCs w:val="28"/>
          <w:bdr w:val="none" w:sz="0" w:space="0" w:color="auto" w:frame="1"/>
        </w:rPr>
        <w:t xml:space="preserve"> или *.</w:t>
      </w:r>
      <w:r>
        <w:rPr>
          <w:rFonts w:eastAsia="Calibri"/>
          <w:color w:val="000000"/>
          <w:sz w:val="28"/>
          <w:szCs w:val="28"/>
          <w:bdr w:val="none" w:sz="0" w:space="0" w:color="auto" w:frame="1"/>
          <w:lang w:val="en-US"/>
        </w:rPr>
        <w:t>docx</w:t>
      </w:r>
      <w:r>
        <w:rPr>
          <w:rFonts w:eastAsia="Calibri"/>
          <w:color w:val="000000"/>
          <w:sz w:val="28"/>
          <w:szCs w:val="28"/>
          <w:bdr w:val="none" w:sz="0" w:space="0" w:color="auto" w:frame="1"/>
        </w:rPr>
        <w:t>, а изображения – в формате *.</w:t>
      </w:r>
      <w:r>
        <w:rPr>
          <w:rFonts w:eastAsia="Calibri"/>
          <w:color w:val="000000"/>
          <w:sz w:val="28"/>
          <w:szCs w:val="28"/>
          <w:bdr w:val="none" w:sz="0" w:space="0" w:color="auto" w:frame="1"/>
          <w:lang w:val="en-US"/>
        </w:rPr>
        <w:t>jpeg</w:t>
      </w:r>
      <w:r>
        <w:rPr>
          <w:rFonts w:eastAsia="Calibri"/>
          <w:color w:val="000000"/>
          <w:sz w:val="28"/>
          <w:szCs w:val="28"/>
          <w:bdr w:val="none" w:sz="0" w:space="0" w:color="auto" w:frame="1"/>
        </w:rPr>
        <w:t>.</w:t>
      </w:r>
    </w:p>
    <w:p w:rsidR="00A6056F" w:rsidRDefault="00A6056F" w:rsidP="00A6056F">
      <w:pPr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rFonts w:eastAsia="Calibri"/>
          <w:color w:val="000000"/>
          <w:sz w:val="28"/>
          <w:szCs w:val="28"/>
          <w:bdr w:val="none" w:sz="0" w:space="0" w:color="auto" w:frame="1"/>
        </w:rPr>
        <w:t xml:space="preserve">- материалы направляются в Оргкомитет Конкурса на электронную почту </w:t>
      </w:r>
      <w:hyperlink r:id="rId6" w:history="1">
        <w:r>
          <w:rPr>
            <w:rStyle w:val="a3"/>
            <w:rFonts w:eastAsia="Calibri"/>
            <w:color w:val="000000"/>
            <w:sz w:val="28"/>
            <w:szCs w:val="28"/>
            <w:bdr w:val="none" w:sz="0" w:space="0" w:color="auto" w:frame="1"/>
            <w:lang w:val="en-US"/>
          </w:rPr>
          <w:t>zotkinakv</w:t>
        </w:r>
        <w:r>
          <w:rPr>
            <w:rStyle w:val="a3"/>
            <w:rFonts w:eastAsia="Calibri"/>
            <w:color w:val="000000"/>
            <w:sz w:val="28"/>
            <w:szCs w:val="28"/>
            <w:bdr w:val="none" w:sz="0" w:space="0" w:color="auto" w:frame="1"/>
          </w:rPr>
          <w:t>@</w:t>
        </w:r>
        <w:r>
          <w:rPr>
            <w:rStyle w:val="a3"/>
            <w:rFonts w:eastAsia="Calibri"/>
            <w:color w:val="000000"/>
            <w:sz w:val="28"/>
            <w:szCs w:val="28"/>
            <w:bdr w:val="none" w:sz="0" w:space="0" w:color="auto" w:frame="1"/>
            <w:lang w:val="en-US"/>
          </w:rPr>
          <w:t>mgoprof</w:t>
        </w:r>
        <w:r>
          <w:rPr>
            <w:rStyle w:val="a3"/>
            <w:rFonts w:eastAsia="Calibri"/>
            <w:color w:val="000000"/>
            <w:sz w:val="28"/>
            <w:szCs w:val="28"/>
            <w:bdr w:val="none" w:sz="0" w:space="0" w:color="auto" w:frame="1"/>
          </w:rPr>
          <w:t>.</w:t>
        </w:r>
        <w:r>
          <w:rPr>
            <w:rStyle w:val="a3"/>
            <w:rFonts w:eastAsia="Calibri"/>
            <w:color w:val="000000"/>
            <w:sz w:val="28"/>
            <w:szCs w:val="28"/>
            <w:bdr w:val="none" w:sz="0" w:space="0" w:color="auto" w:frame="1"/>
            <w:lang w:val="en-US"/>
          </w:rPr>
          <w:t>ru</w:t>
        </w:r>
      </w:hyperlink>
      <w:r>
        <w:rPr>
          <w:rFonts w:eastAsia="Calibri"/>
          <w:color w:val="000000"/>
          <w:sz w:val="28"/>
          <w:szCs w:val="28"/>
          <w:bdr w:val="none" w:sz="0" w:space="0" w:color="auto" w:frame="1"/>
        </w:rPr>
        <w:t>;</w:t>
      </w:r>
    </w:p>
    <w:p w:rsidR="00A6056F" w:rsidRDefault="00A6056F" w:rsidP="00A6056F">
      <w:pPr>
        <w:jc w:val="both"/>
        <w:rPr>
          <w:rFonts w:eastAsia="Calibri"/>
          <w:b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eastAsia="Calibri"/>
          <w:b/>
          <w:iCs/>
          <w:color w:val="000000"/>
          <w:sz w:val="28"/>
          <w:szCs w:val="28"/>
          <w:bdr w:val="none" w:sz="0" w:space="0" w:color="auto" w:frame="1"/>
        </w:rPr>
        <w:t xml:space="preserve">- </w:t>
      </w:r>
      <w:r>
        <w:rPr>
          <w:rFonts w:eastAsia="Calibri"/>
          <w:b/>
          <w:bCs/>
          <w:iCs/>
          <w:color w:val="000000"/>
          <w:sz w:val="28"/>
          <w:szCs w:val="28"/>
          <w:bdr w:val="none" w:sz="0" w:space="0" w:color="auto" w:frame="1"/>
        </w:rPr>
        <w:t>перед текстом работы обязательно указываются данные автора:</w:t>
      </w:r>
      <w:r>
        <w:rPr>
          <w:rFonts w:eastAsia="Calibri"/>
          <w:b/>
          <w:i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A6056F" w:rsidRDefault="00A6056F" w:rsidP="00A6056F">
      <w:pPr>
        <w:numPr>
          <w:ilvl w:val="0"/>
          <w:numId w:val="1"/>
        </w:numPr>
        <w:spacing w:line="276" w:lineRule="auto"/>
        <w:jc w:val="both"/>
        <w:rPr>
          <w:rFonts w:eastAsia="Calibri"/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eastAsia="Calibri"/>
          <w:i/>
          <w:iCs/>
          <w:color w:val="000000"/>
          <w:sz w:val="28"/>
          <w:szCs w:val="28"/>
          <w:bdr w:val="none" w:sz="0" w:space="0" w:color="auto" w:frame="1"/>
        </w:rPr>
        <w:t>фамилия, имя и отчество (полностью);</w:t>
      </w:r>
    </w:p>
    <w:p w:rsidR="00A6056F" w:rsidRDefault="00A6056F" w:rsidP="00A6056F">
      <w:pPr>
        <w:numPr>
          <w:ilvl w:val="0"/>
          <w:numId w:val="1"/>
        </w:numPr>
        <w:spacing w:line="276" w:lineRule="auto"/>
        <w:jc w:val="both"/>
        <w:rPr>
          <w:rFonts w:eastAsia="Calibri"/>
          <w:color w:val="000000"/>
          <w:sz w:val="28"/>
          <w:szCs w:val="28"/>
          <w:bdr w:val="none" w:sz="0" w:space="0" w:color="auto" w:frame="1"/>
        </w:rPr>
      </w:pPr>
      <w:r>
        <w:rPr>
          <w:rFonts w:eastAsia="Calibri"/>
          <w:i/>
          <w:iCs/>
          <w:color w:val="000000"/>
          <w:sz w:val="28"/>
          <w:szCs w:val="28"/>
          <w:bdr w:val="none" w:sz="0" w:space="0" w:color="auto" w:frame="1"/>
        </w:rPr>
        <w:t>место работы и должность;</w:t>
      </w:r>
    </w:p>
    <w:p w:rsidR="00A6056F" w:rsidRDefault="00A6056F" w:rsidP="00A6056F">
      <w:pPr>
        <w:numPr>
          <w:ilvl w:val="0"/>
          <w:numId w:val="1"/>
        </w:numPr>
        <w:spacing w:line="276" w:lineRule="auto"/>
        <w:ind w:left="709" w:hanging="709"/>
        <w:jc w:val="both"/>
        <w:rPr>
          <w:rFonts w:eastAsia="Calibri"/>
          <w:color w:val="000000"/>
          <w:sz w:val="28"/>
          <w:szCs w:val="28"/>
          <w:bdr w:val="none" w:sz="0" w:space="0" w:color="auto" w:frame="1"/>
        </w:rPr>
      </w:pPr>
      <w:r>
        <w:rPr>
          <w:rFonts w:eastAsia="Calibri"/>
          <w:i/>
          <w:iCs/>
          <w:color w:val="000000"/>
          <w:sz w:val="28"/>
          <w:szCs w:val="28"/>
          <w:bdr w:val="none" w:sz="0" w:space="0" w:color="auto" w:frame="1"/>
        </w:rPr>
        <w:t>административный округ города Москвы, в котором расположено образовательное   учреждение (для участников из других городов РФ и иностранных участников – страна и населенный пункт);</w:t>
      </w:r>
    </w:p>
    <w:p w:rsidR="00A6056F" w:rsidRDefault="00A6056F" w:rsidP="00A6056F">
      <w:pPr>
        <w:numPr>
          <w:ilvl w:val="0"/>
          <w:numId w:val="1"/>
        </w:numPr>
        <w:spacing w:line="276" w:lineRule="auto"/>
        <w:jc w:val="both"/>
        <w:rPr>
          <w:rFonts w:eastAsia="Calibri"/>
          <w:color w:val="000000"/>
          <w:sz w:val="28"/>
          <w:szCs w:val="28"/>
          <w:bdr w:val="none" w:sz="0" w:space="0" w:color="auto" w:frame="1"/>
        </w:rPr>
      </w:pPr>
      <w:r>
        <w:rPr>
          <w:rFonts w:eastAsia="Calibri"/>
          <w:i/>
          <w:iCs/>
          <w:color w:val="000000"/>
          <w:sz w:val="28"/>
          <w:szCs w:val="28"/>
          <w:bdr w:val="none" w:sz="0" w:space="0" w:color="auto" w:frame="1"/>
        </w:rPr>
        <w:t>дата рождения;</w:t>
      </w:r>
    </w:p>
    <w:p w:rsidR="00A6056F" w:rsidRDefault="00A6056F" w:rsidP="00A6056F">
      <w:pPr>
        <w:numPr>
          <w:ilvl w:val="0"/>
          <w:numId w:val="1"/>
        </w:numPr>
        <w:spacing w:line="276" w:lineRule="auto"/>
        <w:jc w:val="both"/>
        <w:rPr>
          <w:rFonts w:eastAsia="Calibri"/>
          <w:color w:val="000000"/>
          <w:sz w:val="28"/>
          <w:szCs w:val="28"/>
          <w:bdr w:val="none" w:sz="0" w:space="0" w:color="auto" w:frame="1"/>
        </w:rPr>
      </w:pPr>
      <w:r>
        <w:rPr>
          <w:rFonts w:eastAsia="Calibri"/>
          <w:i/>
          <w:iCs/>
          <w:color w:val="000000"/>
          <w:sz w:val="28"/>
          <w:szCs w:val="28"/>
          <w:bdr w:val="none" w:sz="0" w:space="0" w:color="auto" w:frame="1"/>
        </w:rPr>
        <w:t>стаж работы;</w:t>
      </w:r>
    </w:p>
    <w:p w:rsidR="00A6056F" w:rsidRDefault="00A6056F" w:rsidP="00A6056F">
      <w:pPr>
        <w:numPr>
          <w:ilvl w:val="0"/>
          <w:numId w:val="1"/>
        </w:numPr>
        <w:spacing w:line="276" w:lineRule="auto"/>
        <w:jc w:val="both"/>
        <w:rPr>
          <w:rFonts w:eastAsia="Calibri"/>
          <w:color w:val="000000"/>
          <w:sz w:val="28"/>
          <w:szCs w:val="28"/>
          <w:bdr w:val="none" w:sz="0" w:space="0" w:color="auto" w:frame="1"/>
        </w:rPr>
      </w:pPr>
      <w:r>
        <w:rPr>
          <w:rFonts w:eastAsia="Calibri"/>
          <w:i/>
          <w:iCs/>
          <w:color w:val="000000"/>
          <w:sz w:val="28"/>
          <w:szCs w:val="28"/>
          <w:bdr w:val="none" w:sz="0" w:space="0" w:color="auto" w:frame="1"/>
        </w:rPr>
        <w:t>название вуза и год его окончания;</w:t>
      </w:r>
    </w:p>
    <w:p w:rsidR="00A6056F" w:rsidRDefault="00A6056F" w:rsidP="00A6056F">
      <w:pPr>
        <w:numPr>
          <w:ilvl w:val="0"/>
          <w:numId w:val="1"/>
        </w:numPr>
        <w:spacing w:line="276" w:lineRule="auto"/>
        <w:jc w:val="both"/>
        <w:rPr>
          <w:rFonts w:eastAsia="Calibri"/>
          <w:color w:val="000000"/>
          <w:sz w:val="28"/>
          <w:szCs w:val="28"/>
          <w:bdr w:val="none" w:sz="0" w:space="0" w:color="auto" w:frame="1"/>
        </w:rPr>
      </w:pPr>
      <w:r>
        <w:rPr>
          <w:rFonts w:eastAsia="Calibri"/>
          <w:i/>
          <w:iCs/>
          <w:color w:val="000000"/>
          <w:sz w:val="28"/>
          <w:szCs w:val="28"/>
          <w:bdr w:val="none" w:sz="0" w:space="0" w:color="auto" w:frame="1"/>
        </w:rPr>
        <w:t>членство в профсоюзе («являюсь членом профсоюза» / «не являюсь членом профсоюза»)</w:t>
      </w:r>
    </w:p>
    <w:p w:rsidR="00A6056F" w:rsidRDefault="00A6056F" w:rsidP="00A6056F">
      <w:pPr>
        <w:numPr>
          <w:ilvl w:val="0"/>
          <w:numId w:val="1"/>
        </w:numPr>
        <w:spacing w:line="276" w:lineRule="auto"/>
        <w:jc w:val="both"/>
        <w:rPr>
          <w:rFonts w:eastAsia="Calibri"/>
          <w:color w:val="000000"/>
          <w:sz w:val="28"/>
          <w:szCs w:val="28"/>
          <w:bdr w:val="none" w:sz="0" w:space="0" w:color="auto" w:frame="1"/>
        </w:rPr>
      </w:pPr>
      <w:r>
        <w:rPr>
          <w:rFonts w:eastAsia="Calibri"/>
          <w:i/>
          <w:iCs/>
          <w:color w:val="000000"/>
          <w:sz w:val="28"/>
          <w:szCs w:val="28"/>
          <w:bdr w:val="none" w:sz="0" w:space="0" w:color="auto" w:frame="1"/>
        </w:rPr>
        <w:t xml:space="preserve">e-mail; номер мобильного телефона. </w:t>
      </w:r>
    </w:p>
    <w:p w:rsidR="00A6056F" w:rsidRDefault="00A6056F" w:rsidP="00A6056F">
      <w:pPr>
        <w:ind w:firstLine="708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rFonts w:eastAsia="Calibri"/>
          <w:color w:val="000000"/>
          <w:sz w:val="28"/>
          <w:szCs w:val="28"/>
          <w:bdr w:val="none" w:sz="0" w:space="0" w:color="auto" w:frame="1"/>
        </w:rPr>
        <w:t>Оргкомитет Конкурса вправе затребовать у участников, ставших победителями, лауреатами и призерами, следующую информацию: адрес; номер, серия, дата и место выдачи паспорта; ИНН; СНИЛС.</w:t>
      </w:r>
    </w:p>
    <w:p w:rsidR="00A6056F" w:rsidRDefault="00A6056F" w:rsidP="00A6056F">
      <w:pPr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rFonts w:eastAsia="Calibri"/>
          <w:color w:val="000000"/>
          <w:sz w:val="28"/>
          <w:szCs w:val="28"/>
          <w:bdr w:val="none" w:sz="0" w:space="0" w:color="auto" w:frame="1"/>
        </w:rPr>
        <w:t>2.5. Материалы, не удовлетворяющие этим условиям, а также поступившие после окончания приема заявок, к Конкурсу не допускаются.</w:t>
      </w:r>
    </w:p>
    <w:p w:rsidR="00A6056F" w:rsidRDefault="00A6056F" w:rsidP="00A6056F">
      <w:pPr>
        <w:jc w:val="both"/>
        <w:rPr>
          <w:rFonts w:eastAsia="Calibri"/>
          <w:color w:val="000000"/>
          <w:sz w:val="28"/>
          <w:szCs w:val="28"/>
          <w:bdr w:val="none" w:sz="0" w:space="0" w:color="auto" w:frame="1"/>
        </w:rPr>
      </w:pPr>
      <w:r>
        <w:rPr>
          <w:rFonts w:eastAsia="Calibri"/>
          <w:color w:val="000000"/>
          <w:sz w:val="28"/>
          <w:szCs w:val="28"/>
          <w:bdr w:val="none" w:sz="0" w:space="0" w:color="auto" w:frame="1"/>
        </w:rPr>
        <w:t>2.6. Ответственность за несоблюдение законодательства об авторских правах несет участник, приславший работу на Конкурс.</w:t>
      </w:r>
    </w:p>
    <w:p w:rsidR="00A6056F" w:rsidRDefault="00A6056F" w:rsidP="00A6056F">
      <w:pPr>
        <w:jc w:val="both"/>
        <w:rPr>
          <w:b/>
          <w:color w:val="000000"/>
          <w:sz w:val="28"/>
          <w:szCs w:val="28"/>
          <w:bdr w:val="none" w:sz="0" w:space="0" w:color="auto" w:frame="1"/>
        </w:rPr>
      </w:pPr>
      <w:r>
        <w:rPr>
          <w:rFonts w:eastAsia="Calibri"/>
          <w:color w:val="000000"/>
          <w:sz w:val="28"/>
          <w:szCs w:val="28"/>
          <w:bdr w:val="none" w:sz="0" w:space="0" w:color="auto" w:frame="1"/>
        </w:rPr>
        <w:t>2.7. Присылая работу на Конкурс, участник подтверждает согласие на обработку своих персональных данных в объеме, необходимом для организации и проведения Конкурса, а также освещения его итогов.</w:t>
      </w:r>
    </w:p>
    <w:p w:rsidR="00A6056F" w:rsidRDefault="00A6056F" w:rsidP="00A6056F">
      <w:pPr>
        <w:jc w:val="both"/>
        <w:rPr>
          <w:rFonts w:eastAsia="Calibri"/>
          <w:color w:val="000000"/>
          <w:sz w:val="28"/>
          <w:szCs w:val="28"/>
          <w:bdr w:val="none" w:sz="0" w:space="0" w:color="auto" w:frame="1"/>
        </w:rPr>
      </w:pPr>
      <w:r>
        <w:rPr>
          <w:rFonts w:eastAsia="Calibri"/>
          <w:color w:val="000000"/>
          <w:sz w:val="28"/>
          <w:szCs w:val="28"/>
          <w:bdr w:val="none" w:sz="0" w:space="0" w:color="auto" w:frame="1"/>
        </w:rPr>
        <w:t>2.8. Конкурсные работы не возвращаются и не рецензируются.</w:t>
      </w:r>
    </w:p>
    <w:p w:rsidR="00A6056F" w:rsidRDefault="00A6056F" w:rsidP="00A6056F">
      <w:pPr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rFonts w:eastAsia="Calibri"/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eastAsia="Calibri"/>
          <w:b/>
          <w:bCs/>
          <w:color w:val="000000"/>
          <w:sz w:val="28"/>
          <w:szCs w:val="28"/>
          <w:bdr w:val="none" w:sz="0" w:space="0" w:color="auto" w:frame="1"/>
        </w:rPr>
        <w:t>3. Подача на Конкурс и публикация материалов</w:t>
      </w:r>
    </w:p>
    <w:p w:rsidR="00A6056F" w:rsidRDefault="00A6056F" w:rsidP="00A6056F">
      <w:pPr>
        <w:jc w:val="both"/>
        <w:rPr>
          <w:b/>
          <w:color w:val="000000"/>
          <w:sz w:val="28"/>
          <w:szCs w:val="28"/>
          <w:bdr w:val="none" w:sz="0" w:space="0" w:color="auto" w:frame="1"/>
        </w:rPr>
      </w:pPr>
      <w:r>
        <w:rPr>
          <w:rFonts w:eastAsia="Calibri"/>
          <w:color w:val="000000"/>
          <w:sz w:val="28"/>
          <w:szCs w:val="28"/>
          <w:bdr w:val="none" w:sz="0" w:space="0" w:color="auto" w:frame="1"/>
        </w:rPr>
        <w:t>3.1.</w:t>
      </w:r>
      <w:r>
        <w:rPr>
          <w:rFonts w:eastAsia="Calibri"/>
          <w:b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eastAsia="Calibri"/>
          <w:color w:val="000000"/>
          <w:sz w:val="28"/>
          <w:szCs w:val="28"/>
          <w:bdr w:val="none" w:sz="0" w:space="0" w:color="auto" w:frame="1"/>
        </w:rPr>
        <w:t>Сбор материалов производится</w:t>
      </w:r>
      <w:r>
        <w:rPr>
          <w:rFonts w:eastAsia="Calibri"/>
          <w:b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eastAsia="Calibri"/>
          <w:b/>
          <w:color w:val="000000"/>
          <w:sz w:val="28"/>
          <w:szCs w:val="28"/>
          <w:u w:val="single" w:color="000000"/>
          <w:bdr w:val="none" w:sz="0" w:space="0" w:color="auto" w:frame="1"/>
        </w:rPr>
        <w:t>с 10 августа 2020 г. по 09 октября 2020 г.</w:t>
      </w:r>
    </w:p>
    <w:p w:rsidR="00A6056F" w:rsidRDefault="00A6056F" w:rsidP="00A6056F">
      <w:pPr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rFonts w:eastAsia="Calibri"/>
          <w:color w:val="000000"/>
          <w:sz w:val="28"/>
          <w:szCs w:val="28"/>
          <w:bdr w:val="none" w:sz="0" w:space="0" w:color="auto" w:frame="1"/>
        </w:rPr>
        <w:lastRenderedPageBreak/>
        <w:t>3.2. Конкурсные материалы передаются на рассмотрение в Оргкомитет Конкурса. Оргкомитет Конкурса рассматривает материалы, отбирает лучшие для публикации и передает в редакцию «Учительской газеты – Москва».</w:t>
      </w:r>
    </w:p>
    <w:p w:rsidR="00A6056F" w:rsidRDefault="00A6056F" w:rsidP="00A6056F">
      <w:pPr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rFonts w:eastAsia="Calibri"/>
          <w:color w:val="000000"/>
          <w:sz w:val="28"/>
          <w:szCs w:val="28"/>
          <w:bdr w:val="none" w:sz="0" w:space="0" w:color="auto" w:frame="1"/>
        </w:rPr>
        <w:t>3.3. Публикация материалов осуществляется в соответствии с планом работы редакции «Учительской газеты – Москва». Также работы победителя, лауреатов и призеров печатаются в специальном тематическом сборнике МГО Профсоюза. По решению Оргкомитета Конкурса в тематический сборник могут быть включены работы участников, которые не вошли в число победителей, лауреатов и призеров, но получили высокую оценку.</w:t>
      </w:r>
    </w:p>
    <w:p w:rsidR="00A6056F" w:rsidRDefault="00A6056F" w:rsidP="00A6056F">
      <w:pPr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rFonts w:eastAsia="Calibri"/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eastAsia="Calibri"/>
          <w:b/>
          <w:bCs/>
          <w:color w:val="000000"/>
          <w:sz w:val="28"/>
          <w:szCs w:val="28"/>
          <w:bdr w:val="none" w:sz="0" w:space="0" w:color="auto" w:frame="1"/>
        </w:rPr>
        <w:t>4. Подведение итогов Конкурса</w:t>
      </w:r>
    </w:p>
    <w:p w:rsidR="00A6056F" w:rsidRDefault="00A6056F" w:rsidP="00A6056F">
      <w:pPr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rFonts w:eastAsia="Calibri"/>
          <w:color w:val="000000"/>
          <w:sz w:val="28"/>
          <w:szCs w:val="28"/>
          <w:bdr w:val="none" w:sz="0" w:space="0" w:color="auto" w:frame="1"/>
        </w:rPr>
        <w:t xml:space="preserve">4.1. Подведение итогов Конкурса проводится </w:t>
      </w:r>
      <w:r>
        <w:rPr>
          <w:rFonts w:eastAsia="Calibri"/>
          <w:color w:val="000000"/>
          <w:sz w:val="28"/>
          <w:szCs w:val="28"/>
          <w:u w:val="single" w:color="000000"/>
          <w:bdr w:val="none" w:sz="0" w:space="0" w:color="auto" w:frame="1"/>
        </w:rPr>
        <w:t>до 20 ноября 2020 г.</w:t>
      </w:r>
      <w:r>
        <w:rPr>
          <w:rFonts w:eastAsia="Calibri"/>
          <w:color w:val="000000"/>
          <w:sz w:val="28"/>
          <w:szCs w:val="28"/>
          <w:bdr w:val="none" w:sz="0" w:space="0" w:color="auto" w:frame="1"/>
        </w:rPr>
        <w:t xml:space="preserve"> Дата церемонии награждения устанавливается Оргкомитетом дополнительно.</w:t>
      </w:r>
    </w:p>
    <w:p w:rsidR="00A6056F" w:rsidRDefault="00A6056F" w:rsidP="00A6056F">
      <w:pPr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rFonts w:eastAsia="Calibri"/>
          <w:color w:val="000000"/>
          <w:sz w:val="28"/>
          <w:szCs w:val="28"/>
          <w:bdr w:val="none" w:sz="0" w:space="0" w:color="auto" w:frame="1"/>
        </w:rPr>
        <w:t>4.2. Оргкомитет определяет пять лауреатов и одного победителя Конкурса. Также члены жюри имеют право определить призеров в специальных номинациях. Победитель, лауреаты и призеры приглашаются на церемонию награждения, получают дипломы и ценные подарки.</w:t>
      </w:r>
    </w:p>
    <w:p w:rsidR="00A6056F" w:rsidRDefault="00A6056F" w:rsidP="00A6056F">
      <w:pPr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rFonts w:eastAsia="Calibri"/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eastAsia="Calibri"/>
          <w:b/>
          <w:bCs/>
          <w:color w:val="000000"/>
          <w:sz w:val="28"/>
          <w:szCs w:val="28"/>
          <w:bdr w:val="none" w:sz="0" w:space="0" w:color="auto" w:frame="1"/>
        </w:rPr>
        <w:t>5. Организационный комитет Конкурса</w:t>
      </w:r>
    </w:p>
    <w:p w:rsidR="00A6056F" w:rsidRDefault="00A6056F" w:rsidP="00A6056F">
      <w:pPr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rFonts w:eastAsia="Calibri"/>
          <w:color w:val="000000"/>
          <w:sz w:val="28"/>
          <w:szCs w:val="28"/>
          <w:bdr w:val="none" w:sz="0" w:space="0" w:color="auto" w:frame="1"/>
        </w:rPr>
        <w:t>5.1 Оргкомитет Конкурса создается в целях подготовки и проведения творческого конкурса «Педагогический старт – 2020» и координации действий сторон.</w:t>
      </w:r>
    </w:p>
    <w:p w:rsidR="00A6056F" w:rsidRDefault="00A6056F" w:rsidP="00A6056F">
      <w:pPr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rFonts w:eastAsia="Calibri"/>
          <w:color w:val="000000"/>
          <w:sz w:val="28"/>
          <w:szCs w:val="28"/>
          <w:bdr w:val="none" w:sz="0" w:space="0" w:color="auto" w:frame="1"/>
        </w:rPr>
        <w:t>5.2. Функции Оргкомитета Конкурса:</w:t>
      </w:r>
    </w:p>
    <w:p w:rsidR="00A6056F" w:rsidRDefault="00A6056F" w:rsidP="00A6056F">
      <w:pPr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rFonts w:eastAsia="Calibri"/>
          <w:color w:val="000000"/>
          <w:sz w:val="28"/>
          <w:szCs w:val="28"/>
          <w:bdr w:val="none" w:sz="0" w:space="0" w:color="auto" w:frame="1"/>
        </w:rPr>
        <w:t>• принятие решения о сроках, этапах и формах проведения Конкурса;</w:t>
      </w:r>
    </w:p>
    <w:p w:rsidR="00A6056F" w:rsidRDefault="00A6056F" w:rsidP="00A6056F">
      <w:pPr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rFonts w:eastAsia="Calibri"/>
          <w:color w:val="000000"/>
          <w:sz w:val="28"/>
          <w:szCs w:val="28"/>
          <w:bdr w:val="none" w:sz="0" w:space="0" w:color="auto" w:frame="1"/>
        </w:rPr>
        <w:t>• разработка Положения о Конкурсе и выполнение функции жюри;</w:t>
      </w:r>
    </w:p>
    <w:p w:rsidR="00A6056F" w:rsidRDefault="00A6056F" w:rsidP="00A6056F">
      <w:pPr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rFonts w:eastAsia="Calibri"/>
          <w:color w:val="000000"/>
          <w:sz w:val="28"/>
          <w:szCs w:val="28"/>
          <w:bdr w:val="none" w:sz="0" w:space="0" w:color="auto" w:frame="1"/>
        </w:rPr>
        <w:t>• сбор материалов участников Конкурса, проверка соответствия оформления и подачи заявок требованиям и условиям Конкурса;</w:t>
      </w:r>
    </w:p>
    <w:p w:rsidR="00A6056F" w:rsidRDefault="00A6056F" w:rsidP="00A6056F">
      <w:pPr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rFonts w:eastAsia="Calibri"/>
          <w:color w:val="000000"/>
          <w:sz w:val="28"/>
          <w:szCs w:val="28"/>
          <w:bdr w:val="none" w:sz="0" w:space="0" w:color="auto" w:frame="1"/>
        </w:rPr>
        <w:t>• просмотр, предварительная оценка, отбор материалов для публикации;</w:t>
      </w:r>
    </w:p>
    <w:p w:rsidR="00A6056F" w:rsidRDefault="00A6056F" w:rsidP="00A6056F">
      <w:pPr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rFonts w:eastAsia="Calibri"/>
          <w:color w:val="000000"/>
          <w:sz w:val="28"/>
          <w:szCs w:val="28"/>
          <w:bdr w:val="none" w:sz="0" w:space="0" w:color="auto" w:frame="1"/>
        </w:rPr>
        <w:t>• принятие других организационных решений;</w:t>
      </w:r>
    </w:p>
    <w:p w:rsidR="00A6056F" w:rsidRDefault="00A6056F" w:rsidP="00A6056F">
      <w:pPr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rFonts w:eastAsia="Calibri"/>
          <w:color w:val="000000"/>
          <w:sz w:val="28"/>
          <w:szCs w:val="28"/>
          <w:bdr w:val="none" w:sz="0" w:space="0" w:color="auto" w:frame="1"/>
        </w:rPr>
        <w:t>• организация награждения участников и призеров Конкурса.</w:t>
      </w:r>
    </w:p>
    <w:p w:rsidR="00A6056F" w:rsidRDefault="00A6056F" w:rsidP="00A6056F">
      <w:pPr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rFonts w:eastAsia="Calibri"/>
          <w:color w:val="000000"/>
          <w:sz w:val="28"/>
          <w:szCs w:val="28"/>
          <w:bdr w:val="none" w:sz="0" w:space="0" w:color="auto" w:frame="1"/>
        </w:rPr>
        <w:t>5.3. Принципы работы Оргкомитета Конкурса:</w:t>
      </w:r>
    </w:p>
    <w:p w:rsidR="00A6056F" w:rsidRDefault="00A6056F" w:rsidP="00A6056F">
      <w:pPr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rFonts w:eastAsia="Calibri"/>
          <w:color w:val="000000"/>
          <w:sz w:val="28"/>
          <w:szCs w:val="28"/>
          <w:bdr w:val="none" w:sz="0" w:space="0" w:color="auto" w:frame="1"/>
        </w:rPr>
        <w:t>• создание равных условий для всех участников;</w:t>
      </w:r>
    </w:p>
    <w:p w:rsidR="00A6056F" w:rsidRDefault="00A6056F" w:rsidP="00A6056F">
      <w:pPr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rFonts w:eastAsia="Calibri"/>
          <w:color w:val="000000"/>
          <w:sz w:val="28"/>
          <w:szCs w:val="28"/>
          <w:bdr w:val="none" w:sz="0" w:space="0" w:color="auto" w:frame="1"/>
        </w:rPr>
        <w:t>• обеспечение гласности проведения Конкурса;</w:t>
      </w:r>
    </w:p>
    <w:p w:rsidR="00A6056F" w:rsidRDefault="00A6056F" w:rsidP="00A6056F">
      <w:pPr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rFonts w:eastAsia="Calibri"/>
          <w:color w:val="000000"/>
          <w:sz w:val="28"/>
          <w:szCs w:val="28"/>
          <w:bdr w:val="none" w:sz="0" w:space="0" w:color="auto" w:frame="1"/>
        </w:rPr>
        <w:t>• неразглашение сведений о результатах ранее оговоренного срока.</w:t>
      </w:r>
    </w:p>
    <w:p w:rsidR="00A6056F" w:rsidRDefault="00A6056F" w:rsidP="00A6056F">
      <w:pPr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rFonts w:eastAsia="Calibri"/>
          <w:color w:val="000000"/>
          <w:sz w:val="28"/>
          <w:szCs w:val="28"/>
          <w:bdr w:val="none" w:sz="0" w:space="0" w:color="auto" w:frame="1"/>
        </w:rPr>
        <w:t>5.4. Руководитель Оргкомитета – Иванова Марина Алексеевна, председатель Московской городской организации Профсоюза работников народного образования и науки РФ.</w:t>
      </w:r>
    </w:p>
    <w:p w:rsidR="00A6056F" w:rsidRDefault="00A6056F" w:rsidP="00A6056F">
      <w:pPr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rFonts w:eastAsia="Calibri"/>
          <w:b/>
          <w:color w:val="000000"/>
          <w:sz w:val="28"/>
          <w:szCs w:val="28"/>
          <w:bdr w:val="none" w:sz="0" w:space="0" w:color="auto" w:frame="1"/>
        </w:rPr>
        <w:t>Координатор Конкурса – Зоткина Ксения Владимировна</w:t>
      </w:r>
      <w:r>
        <w:rPr>
          <w:rFonts w:eastAsia="Calibri"/>
          <w:color w:val="000000"/>
          <w:sz w:val="28"/>
          <w:szCs w:val="28"/>
          <w:bdr w:val="none" w:sz="0" w:space="0" w:color="auto" w:frame="1"/>
        </w:rPr>
        <w:t>, главный специалист информационного отдела аппарата Московской городской организации Профсоюза работников народного образования и науки РФ.</w:t>
      </w:r>
    </w:p>
    <w:p w:rsidR="00A6056F" w:rsidRDefault="00A6056F" w:rsidP="00A6056F">
      <w:pPr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rFonts w:eastAsia="Calibri"/>
          <w:color w:val="000000"/>
          <w:sz w:val="28"/>
          <w:szCs w:val="28"/>
          <w:bdr w:val="none" w:sz="0" w:space="0" w:color="auto" w:frame="1"/>
        </w:rPr>
        <w:t>Члены Оргкомитета:</w:t>
      </w:r>
    </w:p>
    <w:p w:rsidR="00A6056F" w:rsidRDefault="00A6056F" w:rsidP="00A6056F">
      <w:pPr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rFonts w:eastAsia="Calibri"/>
          <w:color w:val="000000"/>
          <w:sz w:val="28"/>
          <w:szCs w:val="28"/>
          <w:bdr w:val="none" w:sz="0" w:space="0" w:color="auto" w:frame="1"/>
        </w:rPr>
        <w:t>- Баринова Марианна Юрьевна, заведующий информационным отделом аппарата Московской городской организации Профсоюза работников народного образования и науки РФ;</w:t>
      </w:r>
    </w:p>
    <w:p w:rsidR="00A6056F" w:rsidRDefault="00A6056F" w:rsidP="00A6056F">
      <w:pPr>
        <w:jc w:val="both"/>
        <w:rPr>
          <w:rFonts w:eastAsia="Calibri"/>
          <w:color w:val="000000"/>
          <w:sz w:val="28"/>
          <w:szCs w:val="28"/>
          <w:bdr w:val="none" w:sz="0" w:space="0" w:color="auto" w:frame="1"/>
        </w:rPr>
      </w:pPr>
      <w:r>
        <w:rPr>
          <w:rFonts w:eastAsia="Calibri"/>
          <w:color w:val="000000"/>
          <w:sz w:val="28"/>
          <w:szCs w:val="28"/>
          <w:bdr w:val="none" w:sz="0" w:space="0" w:color="auto" w:frame="1"/>
        </w:rPr>
        <w:t>- Зоткина Ксения Владимировна,  главный специалист информационного отдела аппарата Московской городской организации Профсоюза работников народного образования и науки РФ;</w:t>
      </w:r>
    </w:p>
    <w:p w:rsidR="00A6056F" w:rsidRDefault="00A6056F" w:rsidP="00A6056F">
      <w:pPr>
        <w:jc w:val="both"/>
        <w:rPr>
          <w:rFonts w:eastAsia="Calibri"/>
          <w:color w:val="000000"/>
          <w:sz w:val="28"/>
          <w:szCs w:val="28"/>
          <w:bdr w:val="none" w:sz="0" w:space="0" w:color="auto" w:frame="1"/>
        </w:rPr>
      </w:pPr>
      <w:r>
        <w:rPr>
          <w:rFonts w:eastAsia="Calibri"/>
          <w:color w:val="000000"/>
          <w:sz w:val="28"/>
          <w:szCs w:val="28"/>
          <w:bdr w:val="none" w:sz="0" w:space="0" w:color="auto" w:frame="1"/>
        </w:rPr>
        <w:lastRenderedPageBreak/>
        <w:t>- Смирнова Алевтина Николаевна, главный специалист организационного отдела аппарата Московской городской организации Профсоюза работников народного образования и науки РФ;</w:t>
      </w:r>
    </w:p>
    <w:p w:rsidR="00A6056F" w:rsidRDefault="00A6056F" w:rsidP="00A6056F">
      <w:pPr>
        <w:jc w:val="both"/>
        <w:rPr>
          <w:rFonts w:eastAsia="Calibri"/>
          <w:color w:val="000000"/>
          <w:sz w:val="28"/>
          <w:szCs w:val="28"/>
          <w:bdr w:val="none" w:sz="0" w:space="0" w:color="auto" w:frame="1"/>
        </w:rPr>
      </w:pPr>
      <w:r>
        <w:rPr>
          <w:rFonts w:eastAsia="Calibri"/>
          <w:color w:val="000000"/>
          <w:sz w:val="28"/>
          <w:szCs w:val="28"/>
          <w:bdr w:val="none" w:sz="0" w:space="0" w:color="auto" w:frame="1"/>
        </w:rPr>
        <w:t>- Зуева Лариса Петровна, главный редактор «Учительской газеты – Москва»;</w:t>
      </w:r>
    </w:p>
    <w:p w:rsidR="00A6056F" w:rsidRDefault="00A6056F" w:rsidP="00A6056F">
      <w:pPr>
        <w:jc w:val="both"/>
        <w:rPr>
          <w:b/>
          <w:color w:val="000000"/>
          <w:sz w:val="28"/>
          <w:szCs w:val="28"/>
          <w:bdr w:val="none" w:sz="0" w:space="0" w:color="auto" w:frame="1"/>
        </w:rPr>
      </w:pPr>
      <w:r>
        <w:rPr>
          <w:rFonts w:eastAsia="Calibri"/>
          <w:color w:val="000000"/>
          <w:sz w:val="28"/>
          <w:szCs w:val="28"/>
          <w:bdr w:val="none" w:sz="0" w:space="0" w:color="auto" w:frame="1"/>
        </w:rPr>
        <w:t xml:space="preserve">5.5. </w:t>
      </w:r>
      <w:r>
        <w:rPr>
          <w:rFonts w:eastAsia="Calibri"/>
          <w:bCs/>
          <w:color w:val="000000"/>
          <w:sz w:val="28"/>
          <w:szCs w:val="28"/>
          <w:bdr w:val="none" w:sz="0" w:space="0" w:color="auto" w:frame="1"/>
        </w:rPr>
        <w:t xml:space="preserve">Работы принимаются на электронную почту </w:t>
      </w:r>
      <w:hyperlink r:id="rId7" w:history="1">
        <w:r>
          <w:rPr>
            <w:rStyle w:val="a3"/>
            <w:rFonts w:eastAsia="Calibri"/>
            <w:b/>
            <w:bCs/>
            <w:color w:val="000000"/>
            <w:sz w:val="28"/>
            <w:szCs w:val="28"/>
            <w:bdr w:val="none" w:sz="0" w:space="0" w:color="auto" w:frame="1"/>
            <w:lang w:val="en-US"/>
          </w:rPr>
          <w:t>zotkinakv</w:t>
        </w:r>
        <w:r>
          <w:rPr>
            <w:rStyle w:val="a3"/>
            <w:rFonts w:eastAsia="Calibri"/>
            <w:b/>
            <w:bCs/>
            <w:color w:val="000000"/>
            <w:sz w:val="28"/>
            <w:szCs w:val="28"/>
            <w:bdr w:val="none" w:sz="0" w:space="0" w:color="auto" w:frame="1"/>
          </w:rPr>
          <w:t>@</w:t>
        </w:r>
        <w:r>
          <w:rPr>
            <w:rStyle w:val="a3"/>
            <w:rFonts w:eastAsia="Calibri"/>
            <w:b/>
            <w:bCs/>
            <w:color w:val="000000"/>
            <w:sz w:val="28"/>
            <w:szCs w:val="28"/>
            <w:bdr w:val="none" w:sz="0" w:space="0" w:color="auto" w:frame="1"/>
            <w:lang w:val="en-US"/>
          </w:rPr>
          <w:t>mgoprof</w:t>
        </w:r>
        <w:r>
          <w:rPr>
            <w:rStyle w:val="a3"/>
            <w:rFonts w:eastAsia="Calibri"/>
            <w:b/>
            <w:bCs/>
            <w:color w:val="000000"/>
            <w:sz w:val="28"/>
            <w:szCs w:val="28"/>
            <w:bdr w:val="none" w:sz="0" w:space="0" w:color="auto" w:frame="1"/>
          </w:rPr>
          <w:t>.</w:t>
        </w:r>
        <w:r>
          <w:rPr>
            <w:rStyle w:val="a3"/>
            <w:rFonts w:eastAsia="Calibri"/>
            <w:b/>
            <w:bCs/>
            <w:color w:val="000000"/>
            <w:sz w:val="28"/>
            <w:szCs w:val="28"/>
            <w:bdr w:val="none" w:sz="0" w:space="0" w:color="auto" w:frame="1"/>
            <w:lang w:val="en-US"/>
          </w:rPr>
          <w:t>ru</w:t>
        </w:r>
      </w:hyperlink>
      <w:r>
        <w:rPr>
          <w:rFonts w:eastAsia="Calibri"/>
          <w:b/>
          <w:bCs/>
          <w:color w:val="000000"/>
          <w:sz w:val="28"/>
          <w:szCs w:val="28"/>
          <w:bdr w:val="none" w:sz="0" w:space="0" w:color="auto" w:frame="1"/>
        </w:rPr>
        <w:t>.</w:t>
      </w:r>
      <w:r>
        <w:rPr>
          <w:b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eastAsia="Calibri"/>
          <w:b/>
          <w:color w:val="000000"/>
          <w:sz w:val="28"/>
          <w:szCs w:val="28"/>
          <w:bdr w:val="none" w:sz="0" w:space="0" w:color="auto" w:frame="1"/>
        </w:rPr>
        <w:t>Телефон для справок: 8-495-688-40-10.</w:t>
      </w:r>
    </w:p>
    <w:p w:rsidR="00A6056F" w:rsidRDefault="00A6056F" w:rsidP="00A6056F">
      <w:pPr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A6056F" w:rsidRDefault="00A6056F" w:rsidP="00A6056F">
      <w:pPr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F62746" w:rsidRDefault="00F62746">
      <w:bookmarkStart w:id="0" w:name="_GoBack"/>
      <w:bookmarkEnd w:id="0"/>
    </w:p>
    <w:sectPr w:rsidR="00F62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70293"/>
    <w:multiLevelType w:val="hybridMultilevel"/>
    <w:tmpl w:val="D9563972"/>
    <w:styleLink w:val="1"/>
    <w:lvl w:ilvl="0" w:tplc="525ADC3A">
      <w:start w:val="1"/>
      <w:numFmt w:val="bullet"/>
      <w:lvlText w:val="·"/>
      <w:lvlJc w:val="left"/>
      <w:pPr>
        <w:ind w:left="993" w:hanging="9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</w:rPr>
    </w:lvl>
    <w:lvl w:ilvl="1" w:tplc="52EA2A88">
      <w:start w:val="1"/>
      <w:numFmt w:val="bullet"/>
      <w:lvlText w:val="o"/>
      <w:lvlJc w:val="left"/>
      <w:pPr>
        <w:tabs>
          <w:tab w:val="left" w:pos="993"/>
        </w:tabs>
        <w:ind w:left="720" w:hanging="2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</w:rPr>
    </w:lvl>
    <w:lvl w:ilvl="2" w:tplc="296ECAEE">
      <w:start w:val="1"/>
      <w:numFmt w:val="bullet"/>
      <w:lvlText w:val="▪"/>
      <w:lvlJc w:val="left"/>
      <w:pPr>
        <w:ind w:left="14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</w:rPr>
    </w:lvl>
    <w:lvl w:ilvl="3" w:tplc="AD1CA78A">
      <w:start w:val="1"/>
      <w:numFmt w:val="bullet"/>
      <w:lvlText w:val="▪"/>
      <w:lvlJc w:val="left"/>
      <w:pPr>
        <w:tabs>
          <w:tab w:val="left" w:pos="993"/>
        </w:tabs>
        <w:ind w:left="21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</w:rPr>
    </w:lvl>
    <w:lvl w:ilvl="4" w:tplc="CD9C90BA">
      <w:start w:val="1"/>
      <w:numFmt w:val="bullet"/>
      <w:lvlText w:val="▪"/>
      <w:lvlJc w:val="left"/>
      <w:pPr>
        <w:tabs>
          <w:tab w:val="left" w:pos="993"/>
        </w:tabs>
        <w:ind w:left="288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</w:rPr>
    </w:lvl>
    <w:lvl w:ilvl="5" w:tplc="9E76C262">
      <w:start w:val="1"/>
      <w:numFmt w:val="bullet"/>
      <w:lvlText w:val="▪"/>
      <w:lvlJc w:val="left"/>
      <w:pPr>
        <w:tabs>
          <w:tab w:val="left" w:pos="993"/>
        </w:tabs>
        <w:ind w:left="36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</w:rPr>
    </w:lvl>
    <w:lvl w:ilvl="6" w:tplc="9C6E9090">
      <w:start w:val="1"/>
      <w:numFmt w:val="bullet"/>
      <w:lvlText w:val="▪"/>
      <w:lvlJc w:val="left"/>
      <w:pPr>
        <w:tabs>
          <w:tab w:val="left" w:pos="993"/>
        </w:tabs>
        <w:ind w:left="43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</w:rPr>
    </w:lvl>
    <w:lvl w:ilvl="7" w:tplc="75B88192">
      <w:start w:val="1"/>
      <w:numFmt w:val="bullet"/>
      <w:lvlText w:val="▪"/>
      <w:lvlJc w:val="left"/>
      <w:pPr>
        <w:tabs>
          <w:tab w:val="left" w:pos="993"/>
        </w:tabs>
        <w:ind w:left="50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</w:rPr>
    </w:lvl>
    <w:lvl w:ilvl="8" w:tplc="56464382">
      <w:start w:val="1"/>
      <w:numFmt w:val="bullet"/>
      <w:lvlText w:val="▪"/>
      <w:lvlJc w:val="left"/>
      <w:pPr>
        <w:tabs>
          <w:tab w:val="left" w:pos="993"/>
        </w:tabs>
        <w:ind w:left="57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</w:rPr>
    </w:lvl>
  </w:abstractNum>
  <w:abstractNum w:abstractNumId="1">
    <w:nsid w:val="247439CE"/>
    <w:multiLevelType w:val="hybridMultilevel"/>
    <w:tmpl w:val="D9563972"/>
    <w:numStyleLink w:val="1"/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6F"/>
    <w:rsid w:val="0035271E"/>
    <w:rsid w:val="0053635F"/>
    <w:rsid w:val="0074458D"/>
    <w:rsid w:val="008943B6"/>
    <w:rsid w:val="00A6056F"/>
    <w:rsid w:val="00F6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056F"/>
    <w:rPr>
      <w:color w:val="0000FF"/>
      <w:u w:val="single"/>
    </w:rPr>
  </w:style>
  <w:style w:type="numbering" w:customStyle="1" w:styleId="1">
    <w:name w:val="Импортированный стиль 1"/>
    <w:rsid w:val="00A6056F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056F"/>
    <w:rPr>
      <w:color w:val="0000FF"/>
      <w:u w:val="single"/>
    </w:rPr>
  </w:style>
  <w:style w:type="numbering" w:customStyle="1" w:styleId="1">
    <w:name w:val="Импортированный стиль 1"/>
    <w:rsid w:val="00A6056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otkinakv@mgopro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tkinakv@mgoprof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Черняев АП</dc:creator>
  <cp:lastModifiedBy>Черняев АП</cp:lastModifiedBy>
  <cp:revision>1</cp:revision>
  <dcterms:created xsi:type="dcterms:W3CDTF">2020-06-14T21:11:00Z</dcterms:created>
  <dcterms:modified xsi:type="dcterms:W3CDTF">2020-06-14T21:11:00Z</dcterms:modified>
</cp:coreProperties>
</file>