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80" w:rsidRPr="008E4080" w:rsidRDefault="008E4080" w:rsidP="008E4080">
      <w:r w:rsidRPr="008E4080">
        <w:t>29 февраля наш любимый Профсоюз предоставил нам возможность посетить Сергиев Посад на Масленицу. Наша ежегодная и любимая Экскурсия, когда кажется, что знаешь уже всё о любимых и чтимых местах, но нас ждал сюрприз! Нас сопровождала экскурсовод Елена Михайловна. Это просто кладезь культурологических знаний! Столько много нового и интересного узнали, посетив Свято- Троицкую Сергиеву Лавру, усадьбу Трубецких в Абрамцево. Незабываемое впечатление- это проводы Весны на территории усадьбы: изысканный обед, а также забавы, конкурсы, игры на воздухе. Очень приятным бонусом было посещение бассейна и сауны в Парк Отеле. Было здорово, уезжать не хотелось. До новых встреч с нашим Профсоюзом!!!</w:t>
      </w:r>
    </w:p>
    <w:p w:rsidR="008E4080" w:rsidRPr="008E4080" w:rsidRDefault="008E4080" w:rsidP="008E4080">
      <w:r w:rsidRPr="008E4080">
        <w:t xml:space="preserve">Учитель  ГБОУ «Школа № 1794" </w:t>
      </w:r>
      <w:proofErr w:type="spellStart"/>
      <w:r w:rsidRPr="008E4080">
        <w:t>Чевардина</w:t>
      </w:r>
      <w:proofErr w:type="spellEnd"/>
      <w:r w:rsidRPr="008E4080">
        <w:t xml:space="preserve"> НБ</w:t>
      </w:r>
    </w:p>
    <w:p w:rsidR="001E7CA8" w:rsidRDefault="001E7CA8"/>
    <w:sectPr w:rsidR="001E7CA8" w:rsidSect="001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E4080"/>
    <w:rsid w:val="001E7CA8"/>
    <w:rsid w:val="008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2020-03-10T11:52:00Z</dcterms:created>
  <dcterms:modified xsi:type="dcterms:W3CDTF">2020-03-10T11:53:00Z</dcterms:modified>
</cp:coreProperties>
</file>