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68" w:rsidRDefault="00D23268" w:rsidP="00D2326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23268" w:rsidRDefault="00D23268" w:rsidP="00D23268">
      <w:pPr>
        <w:ind w:firstLine="540"/>
        <w:jc w:val="right"/>
        <w:rPr>
          <w:rStyle w:val="A4"/>
          <w:sz w:val="28"/>
          <w:szCs w:val="28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ПОЛОЖЕНИЕ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проведении отборочного этапа Московского 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венной войне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 Общие положения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1.1. Настоящее Положение определяет порядок организации и проведения, кр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терии оценки конкурсных работ отборочного этапа Московского городского конкурса родословных семей ветеранов Великой Отечественной войны, труж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ников тыла, детей войны, посвящённого 75-летию Победы в Великой Отечес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венной войне 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(далее – Конкурс)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1.2. Цель и задачи отборочного этапа Конкурса. 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сохранение и формирование традиционных духовно-нравственных це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ностей в московских семьях, единства семьи через коллективную подготовку исследований истории семьи и рода, посвящённых Великой Отечественной войне.  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— развитие мотивации жителей города Москвы к формированию ответстве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ного отношения к преемственности поколений;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— сохранение и развитие семейных и родословных традиций у москвичей;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— изучение причастности истории семьи и рода к истории Великой Отечес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венной войны;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— воспитание патриотизма и национального самосознания на основе причас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ности истории семьи к истории России;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— сохранение памяти о ветеранах и тружениках тыла Великой Отечественной войны, представителях поколения «дети войны» (граждан, родившихся в пер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>од 1938-1945 гг.)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 Организаторы отборочного этапа Конкурса: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Комитета общественных связей и молодёжной политики города Москвы и Московская городская орг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низация Профсоюза работников народного образования и науки РФ.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1.4. Номинации отборочного этапа Конкурса: 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— «Наша семейная летопись» (описание своей родословной, родословного древа, его изображение и т.д.)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— «Наша семья в истории Москвы» (информация о родословной через призму истории Москвы)  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— «Наша династия» (описание профессиональной династии, её роли в жизни общества, Москвы и России).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1.5. Отборочный этап Конкурса проводится в рамках проекта «Москва и мос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вичи 75-летию Великой Победы. Народная история семьи».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 Условия Конкурса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2.1. К участию в отборочном этапе Конкурса приглашаются совершеннолетние граждане Российской Федерации, проживающие в городе Москве.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 Материалы конкурсантов направляются в Оргкомитет отборочного этапа Конкурса на электронную почту: </w:t>
      </w:r>
      <w:hyperlink r:id="rId5" w:history="1">
        <w:r>
          <w:rPr>
            <w:rStyle w:val="Hyperlink0"/>
            <w:rFonts w:eastAsia="Arial Unicode MS"/>
          </w:rPr>
          <w:t>konkurs@mgoprof.ru</w:t>
        </w:r>
      </w:hyperlink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  <w:b/>
          <w:bCs/>
        </w:rPr>
        <w:t>Вместе со всеми конкурсными материалами необходимо отправить те</w:t>
      </w:r>
      <w:r>
        <w:rPr>
          <w:rStyle w:val="a6"/>
          <w:b/>
          <w:bCs/>
        </w:rPr>
        <w:t>к</w:t>
      </w:r>
      <w:r>
        <w:rPr>
          <w:rStyle w:val="a6"/>
          <w:b/>
          <w:bCs/>
        </w:rPr>
        <w:t>стовый документ в формате *.</w:t>
      </w:r>
      <w:r>
        <w:rPr>
          <w:rStyle w:val="a6"/>
          <w:b/>
          <w:bCs/>
          <w:lang w:val="en-US"/>
        </w:rPr>
        <w:t>doc</w:t>
      </w:r>
      <w:r>
        <w:rPr>
          <w:rStyle w:val="a6"/>
          <w:b/>
          <w:bCs/>
        </w:rPr>
        <w:t xml:space="preserve"> или *.</w:t>
      </w:r>
      <w:proofErr w:type="spellStart"/>
      <w:r>
        <w:rPr>
          <w:rStyle w:val="a6"/>
          <w:b/>
          <w:bCs/>
          <w:lang w:val="en-US"/>
        </w:rPr>
        <w:t>docx</w:t>
      </w:r>
      <w:proofErr w:type="spellEnd"/>
      <w:r>
        <w:rPr>
          <w:rStyle w:val="a6"/>
          <w:b/>
          <w:bCs/>
        </w:rPr>
        <w:t xml:space="preserve"> с информацией для регистр</w:t>
      </w:r>
      <w:r>
        <w:rPr>
          <w:rStyle w:val="a6"/>
          <w:b/>
          <w:bCs/>
        </w:rPr>
        <w:t>а</w:t>
      </w:r>
      <w:r>
        <w:rPr>
          <w:rStyle w:val="a6"/>
          <w:b/>
          <w:bCs/>
        </w:rPr>
        <w:t>ции участника отборочного этапа конкурса</w:t>
      </w:r>
      <w:r>
        <w:rPr>
          <w:rStyle w:val="a6"/>
        </w:rPr>
        <w:t>: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фамилия, имя, отчество (полностью)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место работы, должность или место учёбы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административный округ города Москвы, в котором расположено образов</w:t>
      </w:r>
      <w:r>
        <w:rPr>
          <w:rStyle w:val="a6"/>
        </w:rPr>
        <w:t>а</w:t>
      </w:r>
      <w:r>
        <w:rPr>
          <w:rStyle w:val="a6"/>
        </w:rPr>
        <w:t>тельное учреждение (только для педагогов)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дата рождения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являетесь ли вы членом профсоюза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контактный номер телефона и адрес электронной почты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номинация, в которой представлена работа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2.3. Участники отборочного этапа Конкурса самостоятельно выбирают ко</w:t>
      </w:r>
      <w:r>
        <w:rPr>
          <w:rStyle w:val="a6"/>
        </w:rPr>
        <w:t>н</w:t>
      </w:r>
      <w:r>
        <w:rPr>
          <w:rStyle w:val="a6"/>
        </w:rPr>
        <w:t>курсную номинацию, жанр и формат материала.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2.4. Отправляя конкурсные материалы на электронный адрес Оргкомитета уч</w:t>
      </w:r>
      <w:r>
        <w:rPr>
          <w:rStyle w:val="a6"/>
        </w:rPr>
        <w:t>а</w:t>
      </w:r>
      <w:r>
        <w:rPr>
          <w:rStyle w:val="a6"/>
        </w:rPr>
        <w:t>стники автоматически соглашаются на сбор, обработку и хранение персонал</w:t>
      </w:r>
      <w:r>
        <w:rPr>
          <w:rStyle w:val="a6"/>
        </w:rPr>
        <w:t>ь</w:t>
      </w:r>
      <w:r>
        <w:rPr>
          <w:rStyle w:val="a6"/>
        </w:rPr>
        <w:t>ных данных. С положением о персональных данных можно ознакомиться в Приложении № 1.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2.5. Требования к различным форматам конкурсных материалов: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  <w:b/>
          <w:bCs/>
        </w:rPr>
      </w:pPr>
      <w:r>
        <w:rPr>
          <w:rStyle w:val="a6"/>
          <w:b/>
          <w:bCs/>
        </w:rPr>
        <w:t xml:space="preserve">Письменная работа (реферат, эссе, сочинение и т.д.): 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Тексты принимаются только в формате *.</w:t>
      </w:r>
      <w:r>
        <w:rPr>
          <w:rStyle w:val="a6"/>
          <w:lang w:val="en-US"/>
        </w:rPr>
        <w:t>doc</w:t>
      </w:r>
      <w:r>
        <w:rPr>
          <w:rStyle w:val="a6"/>
        </w:rPr>
        <w:t xml:space="preserve"> или *.</w:t>
      </w:r>
      <w:proofErr w:type="spellStart"/>
      <w:r>
        <w:rPr>
          <w:rStyle w:val="a6"/>
          <w:lang w:val="en-US"/>
        </w:rPr>
        <w:t>docx</w:t>
      </w:r>
      <w:proofErr w:type="spellEnd"/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 xml:space="preserve">Шрифт — 14-й кегль, </w:t>
      </w:r>
      <w:r>
        <w:rPr>
          <w:rStyle w:val="a6"/>
          <w:lang w:val="en-US"/>
        </w:rPr>
        <w:t>Times</w:t>
      </w:r>
      <w:r>
        <w:rPr>
          <w:rStyle w:val="a6"/>
        </w:rPr>
        <w:t xml:space="preserve"> </w:t>
      </w:r>
      <w:r>
        <w:rPr>
          <w:rStyle w:val="a6"/>
          <w:lang w:val="en-US"/>
        </w:rPr>
        <w:t>New</w:t>
      </w:r>
      <w:r>
        <w:rPr>
          <w:rStyle w:val="a6"/>
        </w:rPr>
        <w:t xml:space="preserve"> </w:t>
      </w:r>
      <w:r>
        <w:rPr>
          <w:rStyle w:val="a6"/>
          <w:lang w:val="en-US"/>
        </w:rPr>
        <w:t>Roman</w:t>
      </w:r>
      <w:r>
        <w:rPr>
          <w:rStyle w:val="a6"/>
        </w:rPr>
        <w:t>; междустрочный интервал — 1,5; выравнивание по ширине; поля слева — 2 см., справа — 1,5 см., верхнее  и нижнее по 2 см. Максимальный объём работы — 15 страниц.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Работы предоставляются на русском языке.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  <w:b/>
          <w:bCs/>
        </w:rPr>
      </w:pPr>
      <w:r>
        <w:rPr>
          <w:rStyle w:val="a6"/>
          <w:b/>
          <w:bCs/>
        </w:rPr>
        <w:t>Видео-работы (любительские фильмы об истории семьи):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Продолжительность ролика до 10 минут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  <w:b/>
          <w:bCs/>
        </w:rPr>
      </w:pPr>
      <w:r>
        <w:rPr>
          <w:rStyle w:val="a6"/>
          <w:b/>
          <w:bCs/>
        </w:rPr>
        <w:t>Презентации: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 xml:space="preserve">Презентации должны открываться и корректно отображаться в программе </w:t>
      </w:r>
      <w:r>
        <w:rPr>
          <w:rStyle w:val="a6"/>
          <w:lang w:val="en-US"/>
        </w:rPr>
        <w:t>Microsoft</w:t>
      </w:r>
      <w:r>
        <w:rPr>
          <w:rStyle w:val="a6"/>
        </w:rPr>
        <w:t xml:space="preserve"> </w:t>
      </w:r>
      <w:r>
        <w:rPr>
          <w:rStyle w:val="a6"/>
          <w:lang w:val="en-US"/>
        </w:rPr>
        <w:t>Power</w:t>
      </w:r>
      <w:r>
        <w:rPr>
          <w:rStyle w:val="a6"/>
        </w:rPr>
        <w:t xml:space="preserve"> </w:t>
      </w:r>
      <w:r>
        <w:rPr>
          <w:rStyle w:val="a6"/>
          <w:lang w:val="en-US"/>
        </w:rPr>
        <w:t>Point</w:t>
      </w:r>
      <w:r>
        <w:rPr>
          <w:rStyle w:val="a6"/>
        </w:rPr>
        <w:t>, максимальный объём презентации - 50 слайдов.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2.6. Ко всем работам могут быть приложены дополнительные материалы (фот</w:t>
      </w:r>
      <w:r>
        <w:rPr>
          <w:rStyle w:val="a6"/>
        </w:rPr>
        <w:t>о</w:t>
      </w:r>
      <w:r>
        <w:rPr>
          <w:rStyle w:val="a6"/>
        </w:rPr>
        <w:t>графии, плакаты, коллажи, родословные древа, иллюстрации, таблицы, схемы, копии исторических источников и др.).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lastRenderedPageBreak/>
        <w:t>2.7. Вне зависимости от формата к предоставленным материалам необходимо прикрепить пояснительные записки.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2.8. Конкурсные материалы должны быть заархивированы в форматах *.</w:t>
      </w:r>
      <w:proofErr w:type="spellStart"/>
      <w:r>
        <w:rPr>
          <w:rStyle w:val="a6"/>
        </w:rPr>
        <w:t>rar</w:t>
      </w:r>
      <w:proofErr w:type="spellEnd"/>
      <w:r>
        <w:rPr>
          <w:rStyle w:val="a6"/>
        </w:rPr>
        <w:t>, *.7z, *.</w:t>
      </w:r>
      <w:proofErr w:type="spellStart"/>
      <w:r>
        <w:rPr>
          <w:rStyle w:val="a6"/>
        </w:rPr>
        <w:t>zip</w:t>
      </w:r>
      <w:proofErr w:type="spellEnd"/>
      <w:r>
        <w:rPr>
          <w:rStyle w:val="a6"/>
        </w:rPr>
        <w:t>. Общий объём архива не должен превышать 10 ГБ. В названии арх</w:t>
      </w:r>
      <w:r>
        <w:rPr>
          <w:rStyle w:val="a6"/>
        </w:rPr>
        <w:t>и</w:t>
      </w:r>
      <w:r>
        <w:rPr>
          <w:rStyle w:val="a6"/>
        </w:rPr>
        <w:t>ва должна содержаться фамилия заявителя.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2.9. Работы, присланные на отборочный этап конкурса, не рецензируются и не возвращаются, могут быть использованы в уставных целях Общероссийской общественной организации «Национальная родительская ассоциация социал</w:t>
      </w:r>
      <w:r>
        <w:rPr>
          <w:rStyle w:val="a6"/>
        </w:rPr>
        <w:t>ь</w:t>
      </w:r>
      <w:r>
        <w:rPr>
          <w:rStyle w:val="a6"/>
        </w:rPr>
        <w:t>ной поддержки семьи и защиты семейных ценностей» и  Московской городской организации Всероссийского профсоюза образования.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2.10. Ответственность за несоблюдение законодательства об авторских правах несет участник, приславший работу на Конкурс.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  <w:b/>
          <w:bCs/>
        </w:rPr>
      </w:pPr>
      <w:r>
        <w:rPr>
          <w:rStyle w:val="a6"/>
          <w:b/>
          <w:bCs/>
        </w:rPr>
        <w:t>3. Регистрация и подача материалов на отборочный этап Конкурса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3.1. Сроки проведения отборочного этапа: с 30 января по 1 апреля 2020 года.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3.2. Отборочный этап конкурса проходит в заочной форме, оценка работ пров</w:t>
      </w:r>
      <w:r>
        <w:rPr>
          <w:rStyle w:val="a6"/>
        </w:rPr>
        <w:t>о</w:t>
      </w:r>
      <w:r>
        <w:rPr>
          <w:rStyle w:val="a6"/>
        </w:rPr>
        <w:t>дится в формате экспертизы присланных участниками материалов.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3.3. Материалы, не удовлетворяющие представленным выше условиям, а также поступившие после окончания приёма заявок, к отборочному этапу Конкурса не допускаются.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3.4. Подготовку и проведение отборочного этапа конкурса осуществляет Орг</w:t>
      </w:r>
      <w:r>
        <w:rPr>
          <w:rStyle w:val="a6"/>
        </w:rPr>
        <w:t>а</w:t>
      </w:r>
      <w:r>
        <w:rPr>
          <w:rStyle w:val="a6"/>
        </w:rPr>
        <w:t xml:space="preserve">низационный комитет отборочного этапа Конкурса </w:t>
      </w:r>
      <w:r>
        <w:rPr>
          <w:rStyle w:val="a6"/>
          <w:i/>
          <w:iCs/>
        </w:rPr>
        <w:t>(далее Оргкомитет)</w:t>
      </w:r>
      <w:r>
        <w:rPr>
          <w:rStyle w:val="a6"/>
        </w:rPr>
        <w:t>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3.5. Требования, отражающие подходы и целевые установки отборочного этапа Конкурса.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наличие полной, обоснованной и документально подтвержденной информ</w:t>
      </w:r>
      <w:r>
        <w:rPr>
          <w:rStyle w:val="a6"/>
        </w:rPr>
        <w:t>а</w:t>
      </w:r>
      <w:r>
        <w:rPr>
          <w:rStyle w:val="a6"/>
        </w:rPr>
        <w:t>ции об истории своего рода;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наличие сведений об общественной и профессиональной деятельности пре</w:t>
      </w:r>
      <w:r>
        <w:rPr>
          <w:rStyle w:val="a6"/>
        </w:rPr>
        <w:t>д</w:t>
      </w:r>
      <w:r>
        <w:rPr>
          <w:rStyle w:val="a6"/>
        </w:rPr>
        <w:t>ков, в обязательном порядке участников Великой Отечественной войны и/или тружеников тыла, и/или граждан, родившихся в СССР в период 1938-1945 гг. («детей войны»), их участии в событиях Второй мировой войны (1939-1945 гг.)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наличие сведений о роли представителей семьи в истории и жизни города М</w:t>
      </w:r>
      <w:r>
        <w:rPr>
          <w:rStyle w:val="a6"/>
        </w:rPr>
        <w:t>о</w:t>
      </w:r>
      <w:r>
        <w:rPr>
          <w:rStyle w:val="a6"/>
        </w:rPr>
        <w:t>сквы, административного округа, района города Москвы, а также России в ц</w:t>
      </w:r>
      <w:r>
        <w:rPr>
          <w:rStyle w:val="a6"/>
        </w:rPr>
        <w:t>е</w:t>
      </w:r>
      <w:r>
        <w:rPr>
          <w:rStyle w:val="a6"/>
        </w:rPr>
        <w:t>лом;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 xml:space="preserve">- наличие аннотации конкурсной работы, раскрывающей историю её создания, степень участия членов семьи в подготовке;  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В конкурсной работе могут быть представлены не только данные, подтве</w:t>
      </w:r>
      <w:r>
        <w:rPr>
          <w:rStyle w:val="a6"/>
        </w:rPr>
        <w:t>р</w:t>
      </w:r>
      <w:r>
        <w:rPr>
          <w:rStyle w:val="a6"/>
        </w:rPr>
        <w:t>ждаемые документами, но и любые интересные факты из истории семьи, кот</w:t>
      </w:r>
      <w:r>
        <w:rPr>
          <w:rStyle w:val="a6"/>
        </w:rPr>
        <w:t>о</w:t>
      </w:r>
      <w:r>
        <w:rPr>
          <w:rStyle w:val="a6"/>
        </w:rPr>
        <w:t>рые невозможно подтвердить документально, приводимые под личную отве</w:t>
      </w:r>
      <w:r>
        <w:rPr>
          <w:rStyle w:val="a6"/>
        </w:rPr>
        <w:t>т</w:t>
      </w:r>
      <w:r>
        <w:rPr>
          <w:rStyle w:val="a6"/>
        </w:rPr>
        <w:t>ственность Участника и членов его семьи.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3.6. Критерии и параметры оценки конкурсных материалов.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1) цель и задачи: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сформулированы ясно, конкретно и полно обоснованы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историческая достоверность, точность и добросовестность изложения прив</w:t>
      </w:r>
      <w:r>
        <w:rPr>
          <w:rStyle w:val="a6"/>
        </w:rPr>
        <w:t>о</w:t>
      </w:r>
      <w:r>
        <w:rPr>
          <w:rStyle w:val="a6"/>
        </w:rPr>
        <w:t>димых исторических фактов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 xml:space="preserve">2) содержание конкурсной работы: 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уровень пропаганды семейных ценностей, приверженность традиционным с</w:t>
      </w:r>
      <w:r>
        <w:rPr>
          <w:rStyle w:val="a6"/>
        </w:rPr>
        <w:t>е</w:t>
      </w:r>
      <w:r>
        <w:rPr>
          <w:rStyle w:val="a6"/>
        </w:rPr>
        <w:t>мейным ценностям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lastRenderedPageBreak/>
        <w:t>- мотивация к совместному труду, активность и степень участия родителей и детей в различных семейных делах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разнообразие используемых исторических источников (документов, писем, семейных преданий и т.д.)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глубина знаний о происхождении своей семьи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глубина знаний о роли представителей рода в истории Великой Отечестве</w:t>
      </w:r>
      <w:r>
        <w:rPr>
          <w:rStyle w:val="a6"/>
        </w:rPr>
        <w:t>н</w:t>
      </w:r>
      <w:r>
        <w:rPr>
          <w:rStyle w:val="a6"/>
        </w:rPr>
        <w:t>ной войны и послевоенном периоде жизни Москвы и России (от 0 до 10 ба</w:t>
      </w:r>
      <w:r>
        <w:rPr>
          <w:rStyle w:val="a6"/>
        </w:rPr>
        <w:t>л</w:t>
      </w:r>
      <w:r>
        <w:rPr>
          <w:rStyle w:val="a6"/>
        </w:rPr>
        <w:t>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обоснованность и достоверность сведений об участниках Великой Отечес</w:t>
      </w:r>
      <w:r>
        <w:rPr>
          <w:rStyle w:val="a6"/>
        </w:rPr>
        <w:t>т</w:t>
      </w:r>
      <w:r>
        <w:rPr>
          <w:rStyle w:val="a6"/>
        </w:rPr>
        <w:t>венной войны и/или тружеников тыла, и/или граждан, родившихся в СССР в период 1938-1945 гг. («детей войны»), их участии в событиях Второй мировой войны (1939-1945 гг.)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творческий подход и социальная активность семьи в вопросах изучения ист</w:t>
      </w:r>
      <w:r>
        <w:rPr>
          <w:rStyle w:val="a6"/>
        </w:rPr>
        <w:t>о</w:t>
      </w:r>
      <w:r>
        <w:rPr>
          <w:rStyle w:val="a6"/>
        </w:rPr>
        <w:t>рии семьи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- художественные достоинства работы (литературный язык, образность изл</w:t>
      </w:r>
      <w:r>
        <w:rPr>
          <w:rStyle w:val="a6"/>
        </w:rPr>
        <w:t>о</w:t>
      </w:r>
      <w:r>
        <w:rPr>
          <w:rStyle w:val="a6"/>
        </w:rPr>
        <w:t>жения, изобразительное мастерство)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3) Приложения к Конкурсной заявке: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отражают основное содержание конкурсной работы, расширяют и дополняют представление о родословной (от 0 до 10 баллов);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  <w:b/>
          <w:bCs/>
        </w:rPr>
      </w:pPr>
      <w:r>
        <w:rPr>
          <w:rStyle w:val="a6"/>
          <w:b/>
          <w:bCs/>
        </w:rPr>
        <w:t>4. Этапы Конкурса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4.1. В рамках отборочного этапа Конкурса, регламентируемого данным Пол</w:t>
      </w:r>
      <w:r>
        <w:rPr>
          <w:rStyle w:val="a6"/>
        </w:rPr>
        <w:t>о</w:t>
      </w:r>
      <w:r>
        <w:rPr>
          <w:rStyle w:val="a6"/>
        </w:rPr>
        <w:t>жением, Оргкомитет составляет список конкурсных работ, получивших наиб</w:t>
      </w:r>
      <w:r>
        <w:rPr>
          <w:rStyle w:val="a6"/>
        </w:rPr>
        <w:t>о</w:t>
      </w:r>
      <w:r>
        <w:rPr>
          <w:rStyle w:val="a6"/>
        </w:rPr>
        <w:t>лее высокие оценки членов жюри. Отобранные работы отправляются на первый этап Конкурса на городском уровне. Дальнейший ход Конкурса регламентир</w:t>
      </w:r>
      <w:r>
        <w:rPr>
          <w:rStyle w:val="a6"/>
        </w:rPr>
        <w:t>у</w:t>
      </w:r>
      <w:r>
        <w:rPr>
          <w:rStyle w:val="a6"/>
        </w:rPr>
        <w:t>ется его общим положением (Приложение №2).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4.2. Подведение итогов отборочного этапа Конкурса проводится до 12 апреля 2020 года.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  <w:b/>
          <w:bCs/>
        </w:rPr>
      </w:pPr>
      <w:r>
        <w:rPr>
          <w:rStyle w:val="a6"/>
          <w:b/>
          <w:bCs/>
        </w:rPr>
        <w:t>5. Организационный комитет отборочного этапа Конкурса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5.1. Функции Оргкомитета: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регистрация участников Конкурса;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осуществление сбора конкурсных материалов;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экспертиза полученных материалов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формирование рейтинга участников для определения участников основного этапа Конкурса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передача отобранных материалов участников организаторам первого этапа Конкурса на городском уровне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5.2. Принципы работы Оргкомитета: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Создание равных условий для всех желающих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Обеспечение гласности проведения Конкурса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— Неразглашение сведений о результатах ранее оговоренного срока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5.3. Оргкомитет Конкурса вправе затребовать у участников, ставших победит</w:t>
      </w:r>
      <w:r>
        <w:rPr>
          <w:rStyle w:val="a6"/>
        </w:rPr>
        <w:t>е</w:t>
      </w:r>
      <w:r>
        <w:rPr>
          <w:rStyle w:val="a6"/>
        </w:rPr>
        <w:t>лями, лауреатами и призерами, следующую информацию: адрес; номер, серию, дату и место выдачи паспорта; ИНН; СНИЛС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5.4. Состав Оргкомитета: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Руководитель Оргкомитета - Иванова Марина Алексеевна - председатель МГО Профсоюза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lastRenderedPageBreak/>
        <w:t>Координатор отборочного этапа Конкурса - Вьюнков Сергей Дмитриевич - главный специалист информационного отдела МГО Профсоюза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Члены Оргкомитета: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Зуева Лариса Петровна - главный редактор «Учительской газеты — Москва»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Баринова Марианна Юрьевна - заведующая информационным отделом МГО Профсоюза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6"/>
        </w:rPr>
        <w:t>Зоткина</w:t>
      </w:r>
      <w:proofErr w:type="spellEnd"/>
      <w:r>
        <w:rPr>
          <w:rStyle w:val="a6"/>
        </w:rPr>
        <w:t xml:space="preserve"> Ксения Владимировна - главный специалист информационного о</w:t>
      </w:r>
      <w:r>
        <w:rPr>
          <w:rStyle w:val="a6"/>
        </w:rPr>
        <w:t>т</w:t>
      </w:r>
      <w:r>
        <w:rPr>
          <w:rStyle w:val="a6"/>
        </w:rPr>
        <w:t>дела МГО Профсоюза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6"/>
        </w:rPr>
        <w:t>Гусенко</w:t>
      </w:r>
      <w:proofErr w:type="spellEnd"/>
      <w:r>
        <w:rPr>
          <w:rStyle w:val="a6"/>
        </w:rPr>
        <w:t xml:space="preserve"> Ирина Валерьевна - старший методист Городского методического центра</w:t>
      </w:r>
    </w:p>
    <w:p w:rsidR="00D23268" w:rsidRDefault="00D23268" w:rsidP="00D23268">
      <w:pPr>
        <w:pStyle w:val="A5"/>
        <w:numPr>
          <w:ilvl w:val="0"/>
          <w:numId w:val="2"/>
        </w:numPr>
        <w:spacing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Михалева Юлия Валерьевна - учитель русского языка и литературы ГБОУ Школа №123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  <w:r>
        <w:rPr>
          <w:rStyle w:val="a6"/>
        </w:rPr>
        <w:t>5.5. Телефон для справок: 8 (495) 688-40-10.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jc w:val="right"/>
        <w:rPr>
          <w:rStyle w:val="a6"/>
        </w:rPr>
      </w:pPr>
      <w:r>
        <w:rPr>
          <w:rStyle w:val="a6"/>
        </w:rPr>
        <w:t>Приложение № 2</w:t>
      </w:r>
    </w:p>
    <w:p w:rsidR="00D23268" w:rsidRDefault="00D23268" w:rsidP="00D23268">
      <w:pPr>
        <w:jc w:val="right"/>
        <w:rPr>
          <w:rStyle w:val="a6"/>
        </w:rPr>
      </w:pPr>
      <w:r>
        <w:rPr>
          <w:rStyle w:val="a6"/>
        </w:rPr>
        <w:t xml:space="preserve">к Постановлению Президиума </w:t>
      </w:r>
    </w:p>
    <w:p w:rsidR="00D23268" w:rsidRDefault="00D23268" w:rsidP="00D23268">
      <w:pPr>
        <w:jc w:val="right"/>
        <w:rPr>
          <w:rStyle w:val="a6"/>
        </w:rPr>
      </w:pPr>
      <w:r>
        <w:rPr>
          <w:rStyle w:val="a6"/>
        </w:rPr>
        <w:t>МГО Профсоюза</w:t>
      </w:r>
    </w:p>
    <w:p w:rsidR="00D23268" w:rsidRDefault="00D23268" w:rsidP="00D23268">
      <w:pPr>
        <w:jc w:val="right"/>
        <w:rPr>
          <w:rStyle w:val="a6"/>
        </w:rPr>
      </w:pPr>
      <w:r>
        <w:rPr>
          <w:rStyle w:val="a6"/>
        </w:rPr>
        <w:t>от 30 января 2020 г. № _______</w:t>
      </w:r>
    </w:p>
    <w:p w:rsidR="00D23268" w:rsidRDefault="00D23268" w:rsidP="00D23268">
      <w:pPr>
        <w:spacing w:after="200" w:line="276" w:lineRule="auto"/>
        <w:jc w:val="center"/>
        <w:rPr>
          <w:rStyle w:val="a6"/>
          <w:b/>
          <w:bCs/>
        </w:rPr>
      </w:pPr>
    </w:p>
    <w:p w:rsidR="00D23268" w:rsidRDefault="00D23268" w:rsidP="00D23268">
      <w:pPr>
        <w:spacing w:line="276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СМЕТА</w:t>
      </w:r>
    </w:p>
    <w:p w:rsidR="00D23268" w:rsidRDefault="00D23268" w:rsidP="00D23268">
      <w:pPr>
        <w:spacing w:line="276" w:lineRule="auto"/>
        <w:jc w:val="center"/>
        <w:rPr>
          <w:rStyle w:val="a6"/>
          <w:b/>
          <w:bCs/>
        </w:rPr>
      </w:pPr>
    </w:p>
    <w:p w:rsidR="00D23268" w:rsidRDefault="00D23268" w:rsidP="00D23268">
      <w:pPr>
        <w:spacing w:line="276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расходов на проведение отборочного этапа Московского городского ко</w:t>
      </w:r>
      <w:r>
        <w:rPr>
          <w:rStyle w:val="a6"/>
          <w:b/>
          <w:bCs/>
        </w:rPr>
        <w:t>н</w:t>
      </w:r>
      <w:r>
        <w:rPr>
          <w:rStyle w:val="a6"/>
          <w:b/>
          <w:bCs/>
        </w:rPr>
        <w:t>курса родословных семей ветеранов Великой Отечественной войны, тр</w:t>
      </w:r>
      <w:r>
        <w:rPr>
          <w:rStyle w:val="a6"/>
          <w:b/>
          <w:bCs/>
        </w:rPr>
        <w:t>у</w:t>
      </w:r>
      <w:r>
        <w:rPr>
          <w:rStyle w:val="a6"/>
          <w:b/>
          <w:bCs/>
        </w:rPr>
        <w:t xml:space="preserve">жеников тыла, детей войны, посвящённого </w:t>
      </w:r>
    </w:p>
    <w:p w:rsidR="00D23268" w:rsidRDefault="00D23268" w:rsidP="00D23268">
      <w:pPr>
        <w:spacing w:line="276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75-летию Победы в Великой Отечественной войне</w:t>
      </w:r>
    </w:p>
    <w:p w:rsidR="00D23268" w:rsidRDefault="00D23268" w:rsidP="00D23268">
      <w:pPr>
        <w:spacing w:after="200" w:line="276" w:lineRule="auto"/>
        <w:jc w:val="center"/>
        <w:rPr>
          <w:rStyle w:val="a6"/>
          <w:b/>
          <w:bCs/>
        </w:rPr>
      </w:pPr>
    </w:p>
    <w:tbl>
      <w:tblPr>
        <w:tblStyle w:val="TableNormal"/>
        <w:tblW w:w="9570" w:type="dxa"/>
        <w:jc w:val="center"/>
        <w:tblInd w:w="2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01"/>
        <w:gridCol w:w="5952"/>
        <w:gridCol w:w="2517"/>
      </w:tblGrid>
      <w:tr w:rsidR="00D23268" w:rsidTr="00F1683B">
        <w:trPr>
          <w:trHeight w:val="34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  <w:b/>
                <w:bCs/>
              </w:rPr>
              <w:t xml:space="preserve">№ </w:t>
            </w:r>
            <w:proofErr w:type="spellStart"/>
            <w:r>
              <w:rPr>
                <w:rStyle w:val="a6"/>
                <w:b/>
                <w:bCs/>
              </w:rPr>
              <w:t>п</w:t>
            </w:r>
            <w:proofErr w:type="spellEnd"/>
            <w:r>
              <w:rPr>
                <w:rStyle w:val="a6"/>
                <w:b/>
                <w:bCs/>
              </w:rPr>
              <w:t>/</w:t>
            </w:r>
            <w:proofErr w:type="spellStart"/>
            <w:r>
              <w:rPr>
                <w:rStyle w:val="a6"/>
                <w:b/>
                <w:bCs/>
              </w:rPr>
              <w:t>п</w:t>
            </w:r>
            <w:proofErr w:type="spellEnd"/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  <w:b/>
                <w:bCs/>
              </w:rPr>
              <w:t>Наименование расходов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  <w:b/>
                <w:bCs/>
              </w:rPr>
              <w:t>Сумма, руб.</w:t>
            </w:r>
          </w:p>
        </w:tc>
      </w:tr>
      <w:tr w:rsidR="00D23268" w:rsidTr="00F1683B">
        <w:trPr>
          <w:trHeight w:val="34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</w:rPr>
              <w:t>1.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</w:pPr>
            <w:r>
              <w:rPr>
                <w:rStyle w:val="a6"/>
              </w:rPr>
              <w:t>Организационно-хозяйственные расходы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  <w:lang w:val="en-US"/>
              </w:rPr>
              <w:t>2</w:t>
            </w:r>
            <w:r>
              <w:rPr>
                <w:rStyle w:val="a6"/>
              </w:rPr>
              <w:t>000 руб.</w:t>
            </w:r>
          </w:p>
        </w:tc>
      </w:tr>
      <w:tr w:rsidR="00D23268" w:rsidTr="00F1683B">
        <w:trPr>
          <w:trHeight w:val="1081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</w:rP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</w:pPr>
            <w:r>
              <w:rPr>
                <w:rStyle w:val="a6"/>
              </w:rPr>
              <w:t>Изготовление дипломов для авторов лучших работ (в количестве до 150 штук)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</w:rPr>
              <w:t>500</w:t>
            </w:r>
            <w:r>
              <w:rPr>
                <w:rStyle w:val="a6"/>
                <w:lang w:val="en-US"/>
              </w:rPr>
              <w:t>0</w:t>
            </w:r>
            <w:r>
              <w:rPr>
                <w:rStyle w:val="a6"/>
              </w:rPr>
              <w:t xml:space="preserve"> руб.</w:t>
            </w:r>
          </w:p>
        </w:tc>
      </w:tr>
      <w:tr w:rsidR="00D23268" w:rsidTr="00F1683B">
        <w:trPr>
          <w:trHeight w:val="714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</w:rPr>
              <w:lastRenderedPageBreak/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</w:pPr>
            <w:r>
              <w:rPr>
                <w:rStyle w:val="a6"/>
              </w:rPr>
              <w:t>Приобретение ценных подарков для победит</w:t>
            </w:r>
            <w:r>
              <w:rPr>
                <w:rStyle w:val="a6"/>
              </w:rPr>
              <w:t>е</w:t>
            </w:r>
            <w:r>
              <w:rPr>
                <w:rStyle w:val="a6"/>
              </w:rPr>
              <w:t>лей, лауреатов и призеров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</w:rPr>
              <w:t>2</w:t>
            </w:r>
            <w:r>
              <w:rPr>
                <w:rStyle w:val="a6"/>
                <w:lang w:val="en-US"/>
              </w:rPr>
              <w:t>0</w:t>
            </w:r>
            <w:r>
              <w:rPr>
                <w:rStyle w:val="a6"/>
              </w:rPr>
              <w:t>000 руб.</w:t>
            </w:r>
          </w:p>
        </w:tc>
      </w:tr>
      <w:tr w:rsidR="00D23268" w:rsidTr="00F1683B">
        <w:trPr>
          <w:trHeight w:val="348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</w:pPr>
            <w:r>
              <w:rPr>
                <w:rStyle w:val="a6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after="200" w:line="276" w:lineRule="auto"/>
              <w:jc w:val="center"/>
            </w:pPr>
            <w:r>
              <w:rPr>
                <w:rStyle w:val="a6"/>
              </w:rPr>
              <w:t>2</w:t>
            </w:r>
            <w:r>
              <w:rPr>
                <w:rStyle w:val="a6"/>
                <w:lang w:val="en-US"/>
              </w:rPr>
              <w:t>70</w:t>
            </w:r>
            <w:r>
              <w:rPr>
                <w:rStyle w:val="a6"/>
              </w:rPr>
              <w:t>00 руб.</w:t>
            </w:r>
          </w:p>
        </w:tc>
      </w:tr>
    </w:tbl>
    <w:p w:rsidR="00D23268" w:rsidRDefault="00D23268" w:rsidP="00D23268">
      <w:pPr>
        <w:widowControl w:val="0"/>
        <w:spacing w:after="200"/>
        <w:ind w:left="112" w:hanging="112"/>
        <w:jc w:val="center"/>
        <w:rPr>
          <w:rStyle w:val="a6"/>
          <w:b/>
          <w:bCs/>
        </w:rPr>
      </w:pPr>
    </w:p>
    <w:p w:rsidR="00D23268" w:rsidRDefault="00D23268" w:rsidP="00D23268">
      <w:pPr>
        <w:widowControl w:val="0"/>
        <w:spacing w:after="200"/>
        <w:ind w:left="4" w:hanging="4"/>
        <w:jc w:val="center"/>
        <w:rPr>
          <w:rStyle w:val="a6"/>
          <w:b/>
          <w:bCs/>
        </w:rPr>
      </w:pPr>
    </w:p>
    <w:p w:rsidR="00D23268" w:rsidRDefault="00D23268" w:rsidP="00D23268">
      <w:pPr>
        <w:widowControl w:val="0"/>
        <w:spacing w:after="200"/>
        <w:ind w:left="108" w:hanging="108"/>
        <w:jc w:val="center"/>
        <w:rPr>
          <w:rStyle w:val="a6"/>
          <w:b/>
          <w:bCs/>
        </w:rPr>
      </w:pPr>
    </w:p>
    <w:p w:rsidR="00D23268" w:rsidRDefault="00D23268" w:rsidP="00D23268">
      <w:pPr>
        <w:spacing w:after="200" w:line="276" w:lineRule="auto"/>
      </w:pPr>
    </w:p>
    <w:p w:rsidR="00D23268" w:rsidRDefault="00D23268" w:rsidP="00D23268">
      <w:pPr>
        <w:ind w:firstLine="540"/>
        <w:jc w:val="both"/>
        <w:rPr>
          <w:rStyle w:val="A4"/>
          <w:sz w:val="28"/>
          <w:szCs w:val="28"/>
        </w:rPr>
      </w:pPr>
    </w:p>
    <w:p w:rsidR="00D23268" w:rsidRDefault="00D23268" w:rsidP="00D23268">
      <w:pPr>
        <w:ind w:firstLine="540"/>
        <w:jc w:val="both"/>
        <w:rPr>
          <w:rStyle w:val="A4"/>
          <w:sz w:val="28"/>
          <w:szCs w:val="28"/>
        </w:rPr>
      </w:pPr>
    </w:p>
    <w:p w:rsidR="00D23268" w:rsidRDefault="00D23268" w:rsidP="00D23268">
      <w:pPr>
        <w:ind w:firstLine="540"/>
        <w:jc w:val="both"/>
        <w:rPr>
          <w:rStyle w:val="A4"/>
          <w:sz w:val="28"/>
          <w:szCs w:val="28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both"/>
        <w:rPr>
          <w:rStyle w:val="a6"/>
        </w:rPr>
      </w:pP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right"/>
        <w:rPr>
          <w:rStyle w:val="a6"/>
          <w:b/>
          <w:bCs/>
        </w:rPr>
      </w:pPr>
      <w:r>
        <w:rPr>
          <w:rStyle w:val="a6"/>
          <w:b/>
          <w:bCs/>
        </w:rPr>
        <w:t>Приложение 1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right"/>
        <w:rPr>
          <w:rStyle w:val="a6"/>
          <w:b/>
          <w:bCs/>
        </w:rPr>
      </w:pPr>
      <w:r>
        <w:rPr>
          <w:rStyle w:val="a6"/>
          <w:b/>
          <w:bCs/>
        </w:rPr>
        <w:t>к Положению об отборочном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right"/>
        <w:rPr>
          <w:rStyle w:val="a6"/>
          <w:b/>
          <w:bCs/>
        </w:rPr>
      </w:pPr>
      <w:r>
        <w:rPr>
          <w:rStyle w:val="a6"/>
          <w:b/>
          <w:bCs/>
        </w:rPr>
        <w:t xml:space="preserve"> этапе конкурса</w:t>
      </w:r>
    </w:p>
    <w:p w:rsidR="00D23268" w:rsidRDefault="00D23268" w:rsidP="00D2326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tLeast"/>
        <w:jc w:val="right"/>
        <w:rPr>
          <w:rStyle w:val="a6"/>
          <w:b/>
          <w:bCs/>
        </w:rPr>
      </w:pPr>
    </w:p>
    <w:p w:rsidR="00D23268" w:rsidRDefault="00D23268" w:rsidP="00D23268">
      <w:pPr>
        <w:pStyle w:val="A5"/>
        <w:spacing w:line="360" w:lineRule="auto"/>
        <w:ind w:firstLine="709"/>
        <w:jc w:val="center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Согласие на обработку персональных данных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Рабочей группе Московского городского конкурса родословных семей ветеранов Великой Отечес</w:t>
      </w:r>
      <w:r>
        <w:rPr>
          <w:rStyle w:val="a6"/>
          <w:sz w:val="24"/>
          <w:szCs w:val="24"/>
        </w:rPr>
        <w:t>т</w:t>
      </w:r>
      <w:r>
        <w:rPr>
          <w:rStyle w:val="a6"/>
          <w:sz w:val="24"/>
          <w:szCs w:val="24"/>
        </w:rPr>
        <w:t>венной войны, тружеников тыла, детей войны, посвящённого 75-летию Победы в Великой Отечественной войне на обработку моих персональных данных в соответствии в целях пр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верки на соответствие требованиям, предъявляемым Положением о Московском городском конкурсе родословных семей ветеранов Великой Отечественной войны, тружеников тыла, детей войны, посвящённом 75-летию Победы в Великой Отечественной войне,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Предоставляю право Рабочей группе Московского городского конкурса родословных семей ветеранов Великой Отечественной войны, тружеников тыла, детей войны, посвящё</w:t>
      </w:r>
      <w:r>
        <w:rPr>
          <w:rStyle w:val="a6"/>
          <w:sz w:val="24"/>
          <w:szCs w:val="24"/>
        </w:rPr>
        <w:t>н</w:t>
      </w:r>
      <w:r>
        <w:rPr>
          <w:rStyle w:val="a6"/>
          <w:sz w:val="24"/>
          <w:szCs w:val="24"/>
        </w:rPr>
        <w:t>ного 75-летию Победы в Великой Отечественной войне осуществлять все действия (операции) с моими персональными данными, включая сбор, систематизацию, накопление, хран</w:t>
      </w:r>
      <w:r>
        <w:rPr>
          <w:rStyle w:val="a6"/>
          <w:sz w:val="24"/>
          <w:szCs w:val="24"/>
        </w:rPr>
        <w:t>е</w:t>
      </w:r>
      <w:r>
        <w:rPr>
          <w:rStyle w:val="a6"/>
          <w:sz w:val="24"/>
          <w:szCs w:val="24"/>
        </w:rPr>
        <w:t>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lastRenderedPageBreak/>
        <w:t>Я оставляю за собой право отозвать свое согласие посредством составления соотве</w:t>
      </w:r>
      <w:r>
        <w:rPr>
          <w:rStyle w:val="a6"/>
          <w:sz w:val="24"/>
          <w:szCs w:val="24"/>
        </w:rPr>
        <w:t>т</w:t>
      </w:r>
      <w:r>
        <w:rPr>
          <w:rStyle w:val="a6"/>
          <w:sz w:val="24"/>
          <w:szCs w:val="24"/>
        </w:rPr>
        <w:t>ствующего письменного документа, который может быть направлен мной в адрес Рабочей группы Московского городского конкурса родословных семей ветеранов Великой Отечес</w:t>
      </w:r>
      <w:r>
        <w:rPr>
          <w:rStyle w:val="a6"/>
          <w:sz w:val="24"/>
          <w:szCs w:val="24"/>
        </w:rPr>
        <w:t>т</w:t>
      </w:r>
      <w:r>
        <w:rPr>
          <w:rStyle w:val="a6"/>
          <w:sz w:val="24"/>
          <w:szCs w:val="24"/>
        </w:rPr>
        <w:t>венной войны, тружеников тыла, детей войны, посвящённого 75-летию Победы в Великой Отечественной войне по почте заказным письмом с уведомлением о вручении либо вручен лично под расписку надлежаще уполномоченному представителю Рабочей группы Моско</w:t>
      </w:r>
      <w:r>
        <w:rPr>
          <w:rStyle w:val="a6"/>
          <w:sz w:val="24"/>
          <w:szCs w:val="24"/>
        </w:rPr>
        <w:t>в</w:t>
      </w:r>
      <w:r>
        <w:rPr>
          <w:rStyle w:val="a6"/>
          <w:sz w:val="24"/>
          <w:szCs w:val="24"/>
        </w:rPr>
        <w:t>ского 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Отечественной войне.</w:t>
      </w: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right"/>
        <w:rPr>
          <w:rStyle w:val="a6"/>
          <w:b/>
          <w:bCs/>
        </w:rPr>
      </w:pPr>
    </w:p>
    <w:p w:rsidR="00D23268" w:rsidRDefault="00D23268" w:rsidP="00D23268">
      <w:pPr>
        <w:pStyle w:val="A5"/>
        <w:ind w:firstLine="709"/>
        <w:jc w:val="right"/>
        <w:rPr>
          <w:rStyle w:val="a6"/>
          <w:b/>
          <w:bCs/>
        </w:rPr>
      </w:pPr>
    </w:p>
    <w:p w:rsidR="00D23268" w:rsidRDefault="00D23268" w:rsidP="00D23268">
      <w:pPr>
        <w:pStyle w:val="A5"/>
        <w:ind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>Приложение 2</w:t>
      </w:r>
    </w:p>
    <w:p w:rsidR="00D23268" w:rsidRDefault="00D23268" w:rsidP="00D23268">
      <w:pPr>
        <w:pStyle w:val="A5"/>
        <w:ind w:firstLine="709"/>
        <w:jc w:val="right"/>
        <w:rPr>
          <w:rStyle w:val="a6"/>
          <w:b/>
          <w:bCs/>
        </w:rPr>
      </w:pPr>
    </w:p>
    <w:p w:rsidR="00D23268" w:rsidRDefault="00D23268" w:rsidP="00D23268">
      <w:pPr>
        <w:pStyle w:val="A5"/>
        <w:spacing w:line="360" w:lineRule="auto"/>
        <w:ind w:left="2836"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ab/>
      </w:r>
      <w:r>
        <w:rPr>
          <w:rStyle w:val="a6"/>
          <w:b/>
          <w:bCs/>
        </w:rPr>
        <w:tab/>
      </w:r>
      <w:r>
        <w:rPr>
          <w:rStyle w:val="a6"/>
          <w:b/>
          <w:bCs/>
        </w:rPr>
        <w:tab/>
      </w:r>
      <w:r>
        <w:rPr>
          <w:rStyle w:val="a6"/>
          <w:b/>
          <w:bCs/>
        </w:rPr>
        <w:tab/>
      </w:r>
      <w:r>
        <w:rPr>
          <w:rStyle w:val="a6"/>
          <w:b/>
          <w:bCs/>
        </w:rPr>
        <w:tab/>
      </w:r>
      <w:r>
        <w:rPr>
          <w:rStyle w:val="a6"/>
          <w:b/>
          <w:bCs/>
        </w:rPr>
        <w:tab/>
        <w:t>«Утверждаю»</w:t>
      </w:r>
    </w:p>
    <w:p w:rsidR="00D23268" w:rsidRDefault="00D23268" w:rsidP="00D23268">
      <w:pPr>
        <w:pStyle w:val="A5"/>
        <w:spacing w:line="360" w:lineRule="auto"/>
        <w:ind w:left="2836"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 xml:space="preserve">Ответственный секретарь </w:t>
      </w:r>
    </w:p>
    <w:p w:rsidR="00D23268" w:rsidRDefault="00D23268" w:rsidP="00D23268">
      <w:pPr>
        <w:pStyle w:val="A5"/>
        <w:spacing w:line="360" w:lineRule="auto"/>
        <w:ind w:left="2836"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 xml:space="preserve">Координационного совета </w:t>
      </w:r>
    </w:p>
    <w:p w:rsidR="00D23268" w:rsidRDefault="00D23268" w:rsidP="00D23268">
      <w:pPr>
        <w:pStyle w:val="A5"/>
        <w:spacing w:line="360" w:lineRule="auto"/>
        <w:ind w:left="2836"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 xml:space="preserve">Национальной родительской </w:t>
      </w:r>
    </w:p>
    <w:p w:rsidR="00D23268" w:rsidRDefault="00D23268" w:rsidP="00D23268">
      <w:pPr>
        <w:pStyle w:val="A5"/>
        <w:spacing w:line="360" w:lineRule="auto"/>
        <w:ind w:left="2836"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>Ассоциации</w:t>
      </w:r>
    </w:p>
    <w:p w:rsidR="00D23268" w:rsidRDefault="00D23268" w:rsidP="00D23268">
      <w:pPr>
        <w:pStyle w:val="A5"/>
        <w:spacing w:line="360" w:lineRule="auto"/>
        <w:ind w:left="2836"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>___________________________</w:t>
      </w:r>
    </w:p>
    <w:p w:rsidR="00D23268" w:rsidRDefault="00D23268" w:rsidP="00D23268">
      <w:pPr>
        <w:pStyle w:val="A5"/>
        <w:spacing w:line="360" w:lineRule="auto"/>
        <w:ind w:left="2836" w:firstLine="709"/>
        <w:jc w:val="right"/>
        <w:rPr>
          <w:rStyle w:val="a6"/>
          <w:b/>
          <w:bCs/>
        </w:rPr>
      </w:pPr>
      <w:r>
        <w:rPr>
          <w:rStyle w:val="a6"/>
          <w:b/>
          <w:bCs/>
        </w:rPr>
        <w:t>А. В. Гусев</w:t>
      </w:r>
    </w:p>
    <w:p w:rsidR="00D23268" w:rsidRDefault="00D23268" w:rsidP="00D23268">
      <w:pPr>
        <w:pStyle w:val="A5"/>
        <w:spacing w:line="360" w:lineRule="auto"/>
        <w:ind w:left="2836" w:firstLine="709"/>
        <w:jc w:val="both"/>
        <w:rPr>
          <w:rStyle w:val="a6"/>
          <w:b/>
          <w:bCs/>
        </w:rPr>
      </w:pPr>
      <w:r>
        <w:rPr>
          <w:rStyle w:val="a6"/>
          <w:b/>
          <w:bCs/>
        </w:rPr>
        <w:t xml:space="preserve">       ПОЛОЖЕНИЕ</w:t>
      </w:r>
    </w:p>
    <w:p w:rsidR="00D23268" w:rsidRDefault="00D23268" w:rsidP="00D23268">
      <w:pPr>
        <w:pStyle w:val="A5"/>
        <w:spacing w:line="360" w:lineRule="auto"/>
        <w:ind w:firstLine="709"/>
        <w:jc w:val="center"/>
        <w:rPr>
          <w:rStyle w:val="a6"/>
          <w:b/>
          <w:bCs/>
        </w:rPr>
      </w:pPr>
      <w:bookmarkStart w:id="0" w:name="_Hlk15364554"/>
      <w:r>
        <w:rPr>
          <w:rStyle w:val="a6"/>
          <w:b/>
          <w:bCs/>
        </w:rPr>
        <w:t>о проведении Московского 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Отечественной войне.</w:t>
      </w:r>
      <w:bookmarkEnd w:id="0"/>
    </w:p>
    <w:p w:rsidR="00D23268" w:rsidRDefault="00D23268" w:rsidP="00D23268">
      <w:pPr>
        <w:pStyle w:val="A5"/>
        <w:keepNext/>
        <w:spacing w:line="360" w:lineRule="auto"/>
        <w:ind w:firstLine="709"/>
        <w:jc w:val="both"/>
        <w:rPr>
          <w:rStyle w:val="a6"/>
          <w:i/>
          <w:iCs/>
        </w:rPr>
      </w:pPr>
    </w:p>
    <w:p w:rsidR="00D23268" w:rsidRDefault="00D23268" w:rsidP="00D23268">
      <w:pPr>
        <w:pStyle w:val="A5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a6"/>
        </w:rPr>
        <w:t>Общие положения.</w:t>
      </w:r>
    </w:p>
    <w:p w:rsidR="00D23268" w:rsidRDefault="00D23268" w:rsidP="00D23268">
      <w:pPr>
        <w:pStyle w:val="A5"/>
        <w:spacing w:line="360" w:lineRule="auto"/>
        <w:ind w:firstLine="708"/>
        <w:jc w:val="both"/>
        <w:outlineLvl w:val="0"/>
        <w:rPr>
          <w:rStyle w:val="a6"/>
        </w:rPr>
      </w:pPr>
      <w:r>
        <w:rPr>
          <w:rStyle w:val="a6"/>
        </w:rPr>
        <w:t>1.1. Настоящее Положение определяет порядок организации и провед</w:t>
      </w:r>
      <w:r>
        <w:rPr>
          <w:rStyle w:val="a6"/>
        </w:rPr>
        <w:t>е</w:t>
      </w:r>
      <w:r>
        <w:rPr>
          <w:rStyle w:val="a6"/>
        </w:rPr>
        <w:t>ния, критерии отбора, параметры оценки конкурсных работ Московского г</w:t>
      </w:r>
      <w:r>
        <w:rPr>
          <w:rStyle w:val="a6"/>
        </w:rPr>
        <w:t>о</w:t>
      </w:r>
      <w:r>
        <w:rPr>
          <w:rStyle w:val="a6"/>
        </w:rPr>
        <w:t>родского конкурса родословных семей ветеранов Великой Отечественной во</w:t>
      </w:r>
      <w:r>
        <w:rPr>
          <w:rStyle w:val="a6"/>
        </w:rPr>
        <w:t>й</w:t>
      </w:r>
      <w:r>
        <w:rPr>
          <w:rStyle w:val="a6"/>
        </w:rPr>
        <w:t xml:space="preserve">ны, тружеников тыла, детей войны, посвящённого 75-летию Победы в Великой Отечественной войне (далее – Конкурс, Положение). </w:t>
      </w:r>
    </w:p>
    <w:p w:rsidR="00D23268" w:rsidRDefault="00D23268" w:rsidP="00D23268">
      <w:pPr>
        <w:pStyle w:val="A5"/>
        <w:tabs>
          <w:tab w:val="left" w:pos="709"/>
          <w:tab w:val="left" w:pos="1276"/>
          <w:tab w:val="left" w:pos="1418"/>
        </w:tabs>
        <w:spacing w:line="360" w:lineRule="auto"/>
        <w:jc w:val="both"/>
        <w:outlineLvl w:val="0"/>
        <w:rPr>
          <w:rStyle w:val="a6"/>
        </w:rPr>
      </w:pPr>
      <w:r>
        <w:rPr>
          <w:rStyle w:val="a6"/>
        </w:rPr>
        <w:lastRenderedPageBreak/>
        <w:tab/>
        <w:t xml:space="preserve">1.2. Организатор Конкурса - </w:t>
      </w:r>
      <w:bookmarkStart w:id="1" w:name="_Hlk15363847"/>
      <w:r>
        <w:rPr>
          <w:rStyle w:val="a6"/>
        </w:rPr>
        <w:t>Общероссийская общественная организация «Национальная родительская ассоциация социальной поддержки семьи и защ</w:t>
      </w:r>
      <w:r>
        <w:rPr>
          <w:rStyle w:val="a6"/>
        </w:rPr>
        <w:t>и</w:t>
      </w:r>
      <w:r>
        <w:rPr>
          <w:rStyle w:val="a6"/>
        </w:rPr>
        <w:t>ты семейных ценностей»</w:t>
      </w:r>
      <w:bookmarkEnd w:id="1"/>
      <w:r>
        <w:rPr>
          <w:rStyle w:val="a6"/>
        </w:rPr>
        <w:t xml:space="preserve"> при поддержке </w:t>
      </w:r>
      <w:r>
        <w:rPr>
          <w:rStyle w:val="a6"/>
          <w:color w:val="333333"/>
          <w:u w:color="333333"/>
        </w:rPr>
        <w:t>Комитета общественных связей и м</w:t>
      </w:r>
      <w:r>
        <w:rPr>
          <w:rStyle w:val="a6"/>
          <w:color w:val="333333"/>
          <w:u w:color="333333"/>
        </w:rPr>
        <w:t>о</w:t>
      </w:r>
      <w:r>
        <w:rPr>
          <w:rStyle w:val="a6"/>
          <w:color w:val="333333"/>
          <w:u w:color="333333"/>
        </w:rPr>
        <w:t>лодёжной политики города Москвы</w:t>
      </w:r>
      <w:r>
        <w:rPr>
          <w:rStyle w:val="a6"/>
        </w:rPr>
        <w:t xml:space="preserve">. </w:t>
      </w:r>
    </w:p>
    <w:p w:rsidR="00D23268" w:rsidRDefault="00D23268" w:rsidP="00D23268">
      <w:pPr>
        <w:pStyle w:val="A5"/>
        <w:tabs>
          <w:tab w:val="left" w:pos="709"/>
          <w:tab w:val="left" w:pos="1276"/>
          <w:tab w:val="left" w:pos="1418"/>
        </w:tabs>
        <w:spacing w:line="360" w:lineRule="auto"/>
        <w:jc w:val="both"/>
        <w:outlineLvl w:val="0"/>
        <w:rPr>
          <w:rStyle w:val="a6"/>
        </w:rPr>
      </w:pPr>
      <w:r>
        <w:rPr>
          <w:rStyle w:val="a6"/>
        </w:rPr>
        <w:tab/>
        <w:t>1.3. Конкурс проводится в рамках проекта «Москва и москвичи 75-летию Великой Победы. Народная история семьи». Название проекта должно быть о</w:t>
      </w:r>
      <w:r>
        <w:rPr>
          <w:rStyle w:val="a6"/>
        </w:rPr>
        <w:t>т</w:t>
      </w:r>
      <w:r>
        <w:rPr>
          <w:rStyle w:val="a6"/>
        </w:rPr>
        <w:t xml:space="preserve">ражено в информационных и наградных материалах Конкурса. </w:t>
      </w:r>
    </w:p>
    <w:p w:rsidR="00D23268" w:rsidRDefault="00D23268" w:rsidP="00D23268">
      <w:pPr>
        <w:pStyle w:val="A5"/>
        <w:tabs>
          <w:tab w:val="left" w:pos="709"/>
          <w:tab w:val="left" w:pos="1276"/>
          <w:tab w:val="left" w:pos="1418"/>
        </w:tabs>
        <w:spacing w:line="360" w:lineRule="auto"/>
        <w:jc w:val="both"/>
        <w:outlineLvl w:val="0"/>
        <w:rPr>
          <w:rStyle w:val="a6"/>
        </w:rPr>
      </w:pPr>
      <w:r>
        <w:rPr>
          <w:rStyle w:val="a6"/>
        </w:rPr>
        <w:tab/>
        <w:t xml:space="preserve">1.4. Цель и задачи Конкурса.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bookmarkStart w:id="2" w:name="_Hlk15364161"/>
      <w:r>
        <w:rPr>
          <w:rStyle w:val="a6"/>
        </w:rPr>
        <w:t>Цель Конкурса: сохранение и формирование традиционных духовно-нравственных ценностей в московских семьях, единства семьи через колле</w:t>
      </w:r>
      <w:r>
        <w:rPr>
          <w:rStyle w:val="a6"/>
        </w:rPr>
        <w:t>к</w:t>
      </w:r>
      <w:r>
        <w:rPr>
          <w:rStyle w:val="a6"/>
        </w:rPr>
        <w:t xml:space="preserve">тивную подготовку исследований истории семьи и рода, посвящённых Великой Отечественной войне.  </w:t>
      </w:r>
      <w:bookmarkEnd w:id="2"/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Задачи Конкурса: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развитие мотивации жителей города Москвы к формированию ответс</w:t>
      </w:r>
      <w:r>
        <w:rPr>
          <w:rStyle w:val="a6"/>
        </w:rPr>
        <w:t>т</w:t>
      </w:r>
      <w:r>
        <w:rPr>
          <w:rStyle w:val="a6"/>
        </w:rPr>
        <w:t>венного отношения к преемственности поколений;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сохранение и развитие семейных и родословных традиций у москвичей;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изучение причастности истории семьи и рода к истории Великой Отеч</w:t>
      </w:r>
      <w:r>
        <w:rPr>
          <w:rStyle w:val="a6"/>
        </w:rPr>
        <w:t>е</w:t>
      </w:r>
      <w:r>
        <w:rPr>
          <w:rStyle w:val="a6"/>
        </w:rPr>
        <w:t>ственной войны;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воспитание патриотизма и национального самосознания на основе пр</w:t>
      </w:r>
      <w:r>
        <w:rPr>
          <w:rStyle w:val="a6"/>
        </w:rPr>
        <w:t>и</w:t>
      </w:r>
      <w:r>
        <w:rPr>
          <w:rStyle w:val="a6"/>
        </w:rPr>
        <w:t>частности истории семьи к истории России;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сохранение памяти о ветеранах и тружениках тыла Великой Отечес</w:t>
      </w:r>
      <w:r>
        <w:rPr>
          <w:rStyle w:val="a6"/>
        </w:rPr>
        <w:t>т</w:t>
      </w:r>
      <w:r>
        <w:rPr>
          <w:rStyle w:val="a6"/>
        </w:rPr>
        <w:t>венной войны, представителях поколения «дети войны» (граждан, родившихся в период 1938-1945 гг.)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</w:rPr>
      </w:pPr>
      <w:r>
        <w:rPr>
          <w:rStyle w:val="a6"/>
        </w:rPr>
        <w:t>1.5. Участники Конкурса.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bookmarkStart w:id="3" w:name="_Hlk15364188"/>
      <w:r>
        <w:rPr>
          <w:rStyle w:val="a6"/>
        </w:rPr>
        <w:t xml:space="preserve">В Конкурсе могут принять участие </w:t>
      </w:r>
      <w:bookmarkStart w:id="4" w:name="_Hlk15364794"/>
      <w:bookmarkEnd w:id="3"/>
      <w:r>
        <w:rPr>
          <w:rStyle w:val="a6"/>
        </w:rPr>
        <w:t>совершеннолетние граждане Росси</w:t>
      </w:r>
      <w:r>
        <w:rPr>
          <w:rStyle w:val="a6"/>
        </w:rPr>
        <w:t>й</w:t>
      </w:r>
      <w:r>
        <w:rPr>
          <w:rStyle w:val="a6"/>
        </w:rPr>
        <w:t>ской Федерации, проживающие в городе Москве, а также члены их семей</w:t>
      </w:r>
      <w:bookmarkEnd w:id="4"/>
      <w:r>
        <w:rPr>
          <w:rStyle w:val="a6"/>
        </w:rPr>
        <w:t>, зая</w:t>
      </w:r>
      <w:r>
        <w:rPr>
          <w:rStyle w:val="a6"/>
        </w:rPr>
        <w:t>в</w:t>
      </w:r>
      <w:r>
        <w:rPr>
          <w:rStyle w:val="a6"/>
        </w:rPr>
        <w:t>ка на участие и содержание конкурсной работы которых отвечает требованиям настоящего Положения.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</w:rPr>
      </w:pPr>
      <w:r>
        <w:rPr>
          <w:rStyle w:val="a6"/>
        </w:rPr>
        <w:t>1.6. Сроки проведения Конкурса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bookmarkStart w:id="5" w:name="_Hlk12629298"/>
      <w:r>
        <w:rPr>
          <w:rStyle w:val="a6"/>
        </w:rPr>
        <w:t xml:space="preserve">Конкурс проводится в период </w:t>
      </w:r>
      <w:r>
        <w:rPr>
          <w:rStyle w:val="a6"/>
          <w:b/>
          <w:bCs/>
        </w:rPr>
        <w:t>с 20 января по 30 апреля 2020 года</w:t>
      </w:r>
      <w:r>
        <w:rPr>
          <w:rStyle w:val="a6"/>
        </w:rPr>
        <w:t xml:space="preserve"> в з</w:t>
      </w:r>
      <w:r>
        <w:rPr>
          <w:rStyle w:val="a6"/>
        </w:rPr>
        <w:t>а</w:t>
      </w:r>
      <w:r>
        <w:rPr>
          <w:rStyle w:val="a6"/>
        </w:rPr>
        <w:t>очной форме, оценка работ проводится в формате экспертизы присланных уч</w:t>
      </w:r>
      <w:r>
        <w:rPr>
          <w:rStyle w:val="a6"/>
        </w:rPr>
        <w:t>а</w:t>
      </w:r>
      <w:r>
        <w:rPr>
          <w:rStyle w:val="a6"/>
        </w:rPr>
        <w:t>стниками конкурсных работ.</w:t>
      </w:r>
      <w:bookmarkEnd w:id="5"/>
    </w:p>
    <w:p w:rsidR="00D23268" w:rsidRDefault="00D23268" w:rsidP="00D2326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Порядок проведения Конкурса.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</w:rPr>
      </w:pPr>
      <w:r>
        <w:rPr>
          <w:rStyle w:val="a6"/>
        </w:rPr>
        <w:t>2.1. Рабочая группа.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 Подготовку и проведение Конкурса осуществляет Рабочая группа Ко</w:t>
      </w:r>
      <w:r>
        <w:rPr>
          <w:rStyle w:val="a6"/>
        </w:rPr>
        <w:t>н</w:t>
      </w:r>
      <w:r>
        <w:rPr>
          <w:rStyle w:val="a6"/>
        </w:rPr>
        <w:t>курса (далее – Рабочая группа). Рабочая группа регистрирует участников Ко</w:t>
      </w:r>
      <w:r>
        <w:rPr>
          <w:rStyle w:val="a6"/>
        </w:rPr>
        <w:t>н</w:t>
      </w:r>
      <w:r>
        <w:rPr>
          <w:rStyle w:val="a6"/>
        </w:rPr>
        <w:t>курса, осуществляет сбор конкурсных материалов, формирует и организует р</w:t>
      </w:r>
      <w:r>
        <w:rPr>
          <w:rStyle w:val="a6"/>
        </w:rPr>
        <w:t>а</w:t>
      </w:r>
      <w:r>
        <w:rPr>
          <w:rStyle w:val="a6"/>
        </w:rPr>
        <w:t>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</w:t>
      </w:r>
      <w:r>
        <w:rPr>
          <w:rStyle w:val="a6"/>
        </w:rPr>
        <w:t>н</w:t>
      </w:r>
      <w:r>
        <w:rPr>
          <w:rStyle w:val="a6"/>
        </w:rPr>
        <w:t>курса.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</w:rPr>
      </w:pPr>
      <w:r>
        <w:rPr>
          <w:rStyle w:val="a6"/>
        </w:rPr>
        <w:t xml:space="preserve">2.2. Экспертная группа и порядок оценки работ. </w:t>
      </w:r>
    </w:p>
    <w:p w:rsidR="00D23268" w:rsidRDefault="00D23268" w:rsidP="00D23268">
      <w:pPr>
        <w:pStyle w:val="A5"/>
        <w:tabs>
          <w:tab w:val="left" w:pos="1080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Для экспертной оценки конкурсных заявок формируется Экспертная группа, которая проводит оценку представленных материалов участников.</w:t>
      </w:r>
    </w:p>
    <w:p w:rsidR="00D23268" w:rsidRDefault="00D23268" w:rsidP="00D23268">
      <w:pPr>
        <w:pStyle w:val="A5"/>
        <w:tabs>
          <w:tab w:val="left" w:pos="1080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lastRenderedPageBreak/>
        <w:t>На первом этапе результатом работы Экспертной группы Конкурса явл</w:t>
      </w:r>
      <w:r>
        <w:rPr>
          <w:rStyle w:val="a6"/>
        </w:rPr>
        <w:t>я</w:t>
      </w:r>
      <w:r>
        <w:rPr>
          <w:rStyle w:val="a6"/>
        </w:rPr>
        <w:t>ются заполненные и подписанные индивидуальные экспертные листы с пр</w:t>
      </w:r>
      <w:r>
        <w:rPr>
          <w:rStyle w:val="a6"/>
        </w:rPr>
        <w:t>о</w:t>
      </w:r>
      <w:r>
        <w:rPr>
          <w:rStyle w:val="a6"/>
        </w:rPr>
        <w:t>ставленными баллами, которые являются основой рейтинга участников (Форма экспертного листа – Приложение 1).</w:t>
      </w:r>
    </w:p>
    <w:p w:rsidR="00D23268" w:rsidRDefault="00D23268" w:rsidP="00D23268">
      <w:pPr>
        <w:pStyle w:val="A5"/>
        <w:tabs>
          <w:tab w:val="left" w:pos="1080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В случае совпадения набранных участниками итоговых оценок, для выя</w:t>
      </w:r>
      <w:r>
        <w:rPr>
          <w:rStyle w:val="a6"/>
        </w:rPr>
        <w:t>в</w:t>
      </w:r>
      <w:r>
        <w:rPr>
          <w:rStyle w:val="a6"/>
        </w:rPr>
        <w:t>ления победителей, проводится дополнительная экспертиза экспертом, ранее не принимавшим участия в оценке материалов данных Участников.</w:t>
      </w:r>
    </w:p>
    <w:p w:rsidR="00D23268" w:rsidRDefault="00D23268" w:rsidP="00D23268">
      <w:pPr>
        <w:pStyle w:val="A5"/>
        <w:tabs>
          <w:tab w:val="left" w:pos="1080"/>
        </w:tabs>
        <w:spacing w:line="360" w:lineRule="auto"/>
        <w:jc w:val="both"/>
        <w:rPr>
          <w:rStyle w:val="a6"/>
        </w:rPr>
      </w:pPr>
      <w:r>
        <w:rPr>
          <w:rStyle w:val="a6"/>
        </w:rPr>
        <w:t xml:space="preserve">           Итоги экспертной оценки конкурсных работ подводятся в протоколе Экспертной группы. 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</w:rPr>
      </w:pPr>
      <w:r>
        <w:rPr>
          <w:rStyle w:val="a6"/>
        </w:rPr>
        <w:t xml:space="preserve">2.3. Порядок предоставления конкурсных работ. 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bookmarkStart w:id="6" w:name="_Hlk12629329"/>
      <w:r>
        <w:rPr>
          <w:rStyle w:val="a6"/>
        </w:rPr>
        <w:t>Д</w:t>
      </w:r>
      <w:bookmarkStart w:id="7" w:name="_Hlk15364299"/>
      <w:bookmarkEnd w:id="6"/>
      <w:r>
        <w:rPr>
          <w:rStyle w:val="a6"/>
        </w:rPr>
        <w:t xml:space="preserve">ля участия в Конкурсе участнику необходимо </w:t>
      </w:r>
      <w:r>
        <w:rPr>
          <w:rStyle w:val="a6"/>
          <w:b/>
          <w:bCs/>
        </w:rPr>
        <w:t>пройти по ссылке</w:t>
      </w:r>
      <w:r>
        <w:rPr>
          <w:rStyle w:val="a6"/>
        </w:rPr>
        <w:t xml:space="preserve">  </w:t>
      </w:r>
      <w:hyperlink r:id="rId6" w:history="1">
        <w:r>
          <w:rPr>
            <w:rStyle w:val="Hyperlink1"/>
            <w:rFonts w:eastAsia="Arial Unicode MS"/>
          </w:rPr>
          <w:t>https://forms.gle/px5HA8UaDQnyagMQ6</w:t>
        </w:r>
      </w:hyperlink>
      <w:r>
        <w:rPr>
          <w:rStyle w:val="a6"/>
        </w:rPr>
        <w:t xml:space="preserve"> , которая также размещена на сайте </w:t>
      </w:r>
      <w:hyperlink r:id="rId7" w:history="1">
        <w:r>
          <w:rPr>
            <w:rStyle w:val="Hyperlink2"/>
            <w:rFonts w:eastAsia="Arial Unicode MS"/>
          </w:rPr>
          <w:t>www.nra-russia.ru</w:t>
        </w:r>
      </w:hyperlink>
      <w:r>
        <w:rPr>
          <w:rStyle w:val="a6"/>
        </w:rPr>
        <w:t xml:space="preserve"> и совершить следующие действия: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заполнить форму Заявки Участника в электронной таблице (разделы З</w:t>
      </w:r>
      <w:r>
        <w:rPr>
          <w:rStyle w:val="a6"/>
        </w:rPr>
        <w:t>а</w:t>
      </w:r>
      <w:r>
        <w:rPr>
          <w:rStyle w:val="a6"/>
        </w:rPr>
        <w:t xml:space="preserve">явки представлены в Приложении 2) (инструкция по созданию </w:t>
      </w:r>
      <w:proofErr w:type="spellStart"/>
      <w:r>
        <w:rPr>
          <w:rStyle w:val="a6"/>
        </w:rPr>
        <w:t>аккаунта</w:t>
      </w:r>
      <w:proofErr w:type="spellEnd"/>
      <w:r>
        <w:rPr>
          <w:rStyle w:val="a6"/>
        </w:rPr>
        <w:t xml:space="preserve"> в </w:t>
      </w:r>
      <w:proofErr w:type="spellStart"/>
      <w:r>
        <w:rPr>
          <w:rStyle w:val="a6"/>
        </w:rPr>
        <w:t>Google</w:t>
      </w:r>
      <w:proofErr w:type="spellEnd"/>
      <w:r>
        <w:rPr>
          <w:rStyle w:val="a6"/>
        </w:rPr>
        <w:t>, при его отсутствии – Приложение 3);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прикрепить заполненный отсканированный файл «Согласие на обрабо</w:t>
      </w:r>
      <w:r>
        <w:rPr>
          <w:rStyle w:val="a6"/>
        </w:rPr>
        <w:t>т</w:t>
      </w:r>
      <w:r>
        <w:rPr>
          <w:rStyle w:val="a6"/>
        </w:rPr>
        <w:t>ку персональных данных» заполнив по форме, указанной в Приложении 4;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прикрепить Конкурсные материалы (Приложения с описанием род</w:t>
      </w:r>
      <w:r>
        <w:rPr>
          <w:rStyle w:val="a6"/>
        </w:rPr>
        <w:t>о</w:t>
      </w:r>
      <w:r>
        <w:rPr>
          <w:rStyle w:val="a6"/>
        </w:rPr>
        <w:t>словной, в том числе фото-, видеоматериалы, графики, таблицы и др.), заарх</w:t>
      </w:r>
      <w:r>
        <w:rPr>
          <w:rStyle w:val="a6"/>
        </w:rPr>
        <w:t>и</w:t>
      </w:r>
      <w:r>
        <w:rPr>
          <w:rStyle w:val="a6"/>
        </w:rPr>
        <w:t>вированные форматом (.</w:t>
      </w:r>
      <w:proofErr w:type="spellStart"/>
      <w:r>
        <w:rPr>
          <w:rStyle w:val="a6"/>
        </w:rPr>
        <w:t>rar</w:t>
      </w:r>
      <w:proofErr w:type="spellEnd"/>
      <w:r>
        <w:rPr>
          <w:rStyle w:val="a6"/>
        </w:rPr>
        <w:t>, .7z, .</w:t>
      </w:r>
      <w:proofErr w:type="spellStart"/>
      <w:r>
        <w:rPr>
          <w:rStyle w:val="a6"/>
        </w:rPr>
        <w:t>zip</w:t>
      </w:r>
      <w:proofErr w:type="spellEnd"/>
      <w:r>
        <w:rPr>
          <w:rStyle w:val="a6"/>
        </w:rPr>
        <w:t>) объемом не более 10 ГБ. Название архива должно содержать фамилию заявителя(ей)</w:t>
      </w:r>
      <w:bookmarkEnd w:id="7"/>
      <w:r>
        <w:rPr>
          <w:rStyle w:val="a6"/>
        </w:rPr>
        <w:t>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Конкурсные материалы можно предоставить по следующим форматам (на выбор):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письменная работа (реферат, эссе, сочинение и т.д.), выполненная в р</w:t>
      </w:r>
      <w:r>
        <w:rPr>
          <w:rStyle w:val="a6"/>
        </w:rPr>
        <w:t>е</w:t>
      </w:r>
      <w:r>
        <w:rPr>
          <w:rStyle w:val="a6"/>
        </w:rPr>
        <w:t xml:space="preserve">дакторе </w:t>
      </w:r>
      <w:r>
        <w:rPr>
          <w:rStyle w:val="a6"/>
          <w:lang w:val="en-US"/>
        </w:rPr>
        <w:t>Word</w:t>
      </w:r>
      <w:r>
        <w:rPr>
          <w:rStyle w:val="a6"/>
        </w:rPr>
        <w:t xml:space="preserve"> шрифтом </w:t>
      </w:r>
      <w:r>
        <w:rPr>
          <w:rStyle w:val="a6"/>
          <w:lang w:val="en-US"/>
        </w:rPr>
        <w:t>Times</w:t>
      </w:r>
      <w:r>
        <w:rPr>
          <w:rStyle w:val="a6"/>
        </w:rPr>
        <w:t xml:space="preserve"> </w:t>
      </w:r>
      <w:r>
        <w:rPr>
          <w:rStyle w:val="a6"/>
          <w:lang w:val="en-US"/>
        </w:rPr>
        <w:t>New</w:t>
      </w:r>
      <w:r>
        <w:rPr>
          <w:rStyle w:val="a6"/>
        </w:rPr>
        <w:t xml:space="preserve"> </w:t>
      </w:r>
      <w:r>
        <w:rPr>
          <w:rStyle w:val="a6"/>
          <w:lang w:val="en-US"/>
        </w:rPr>
        <w:t>Roman</w:t>
      </w:r>
      <w:r>
        <w:rPr>
          <w:rStyle w:val="a6"/>
        </w:rPr>
        <w:t xml:space="preserve"> 14 размера с предоставлением из</w:t>
      </w:r>
      <w:r>
        <w:rPr>
          <w:rStyle w:val="a6"/>
        </w:rPr>
        <w:t>о</w:t>
      </w:r>
      <w:r>
        <w:rPr>
          <w:rStyle w:val="a6"/>
        </w:rPr>
        <w:t xml:space="preserve">бразительных приложений к тексту поля слева – 2 см, справа – 1,5 см., верхнее и нижнее по 2 см. (нумерация страниц обязательна);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видео-работы - любительские фильмы об истории семьи (продолж</w:t>
      </w:r>
      <w:r>
        <w:rPr>
          <w:rStyle w:val="a6"/>
        </w:rPr>
        <w:t>и</w:t>
      </w:r>
      <w:r>
        <w:rPr>
          <w:rStyle w:val="a6"/>
        </w:rPr>
        <w:t>тельность до 10 минут);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- презентации в формате </w:t>
      </w:r>
      <w:r>
        <w:rPr>
          <w:rStyle w:val="a6"/>
          <w:lang w:val="en-US"/>
        </w:rPr>
        <w:t>Microsoft</w:t>
      </w:r>
      <w:r>
        <w:rPr>
          <w:rStyle w:val="a6"/>
        </w:rPr>
        <w:t xml:space="preserve"> </w:t>
      </w:r>
      <w:r>
        <w:rPr>
          <w:rStyle w:val="a6"/>
          <w:lang w:val="en-US"/>
        </w:rPr>
        <w:t>Power</w:t>
      </w:r>
      <w:r>
        <w:rPr>
          <w:rStyle w:val="a6"/>
        </w:rPr>
        <w:t xml:space="preserve"> </w:t>
      </w:r>
      <w:r>
        <w:rPr>
          <w:rStyle w:val="a6"/>
          <w:lang w:val="en-US"/>
        </w:rPr>
        <w:t>Point</w:t>
      </w:r>
      <w:r>
        <w:rPr>
          <w:rStyle w:val="a6"/>
        </w:rPr>
        <w:t xml:space="preserve"> (до 50 слайдов).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Ко всем работам могут быть приложены дополнительные материалы (ф</w:t>
      </w:r>
      <w:r>
        <w:rPr>
          <w:rStyle w:val="a6"/>
        </w:rPr>
        <w:t>о</w:t>
      </w:r>
      <w:r>
        <w:rPr>
          <w:rStyle w:val="a6"/>
        </w:rPr>
        <w:t>тографии, плакаты, коллажи, родословные древа, иллюстрации, таблицы, сх</w:t>
      </w:r>
      <w:r>
        <w:rPr>
          <w:rStyle w:val="a6"/>
        </w:rPr>
        <w:t>е</w:t>
      </w:r>
      <w:r>
        <w:rPr>
          <w:rStyle w:val="a6"/>
        </w:rPr>
        <w:t xml:space="preserve">мы, копии исторических источников и др.)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Формат работы участники выбирают сами. Обязательными вне зависим</w:t>
      </w:r>
      <w:r>
        <w:rPr>
          <w:rStyle w:val="a6"/>
        </w:rPr>
        <w:t>о</w:t>
      </w:r>
      <w:r>
        <w:rPr>
          <w:rStyle w:val="a6"/>
        </w:rPr>
        <w:t>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Работы, присланные на конкурс, не рецензируются и не возвращаются, и могут быть использованы в уставных целях Общероссийской общественной о</w:t>
      </w:r>
      <w:r>
        <w:rPr>
          <w:rStyle w:val="a6"/>
        </w:rPr>
        <w:t>р</w:t>
      </w:r>
      <w:r>
        <w:rPr>
          <w:rStyle w:val="a6"/>
        </w:rPr>
        <w:t>ганизации «Национальная родительская ассоциация социальной поддержки с</w:t>
      </w:r>
      <w:r>
        <w:rPr>
          <w:rStyle w:val="a6"/>
        </w:rPr>
        <w:t>е</w:t>
      </w:r>
      <w:r>
        <w:rPr>
          <w:rStyle w:val="a6"/>
        </w:rPr>
        <w:t>мьи и защиты семейных ценностей».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bookmarkStart w:id="8" w:name="_Hlk15364453"/>
      <w:r>
        <w:rPr>
          <w:rStyle w:val="a6"/>
        </w:rPr>
        <w:t>Материалы, присланные после завершения срока приема документов (н</w:t>
      </w:r>
      <w:r>
        <w:rPr>
          <w:rStyle w:val="a6"/>
        </w:rPr>
        <w:t>а</w:t>
      </w:r>
      <w:r>
        <w:rPr>
          <w:rStyle w:val="a6"/>
        </w:rPr>
        <w:t xml:space="preserve">чиная с 00.00 </w:t>
      </w:r>
      <w:proofErr w:type="spellStart"/>
      <w:r>
        <w:rPr>
          <w:rStyle w:val="a6"/>
        </w:rPr>
        <w:t>Мск</w:t>
      </w:r>
      <w:proofErr w:type="spellEnd"/>
      <w:r>
        <w:rPr>
          <w:rStyle w:val="a6"/>
        </w:rPr>
        <w:t xml:space="preserve"> 16 апреля 2020 года), не рассматриваются.</w:t>
      </w:r>
      <w:bookmarkEnd w:id="8"/>
    </w:p>
    <w:p w:rsidR="00D23268" w:rsidRDefault="00D23268" w:rsidP="00D2326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Требования к содержанию и оформлению конкурсных материалов.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3.1. Требования, отражающие подходы и целевые установки Конкурса.</w:t>
      </w:r>
    </w:p>
    <w:p w:rsidR="00D23268" w:rsidRDefault="00D23268" w:rsidP="00D23268">
      <w:pPr>
        <w:pStyle w:val="A5"/>
        <w:spacing w:line="360" w:lineRule="auto"/>
        <w:jc w:val="both"/>
        <w:rPr>
          <w:rStyle w:val="a6"/>
        </w:rPr>
      </w:pPr>
      <w:r>
        <w:rPr>
          <w:rStyle w:val="a6"/>
        </w:rPr>
        <w:t>- наличие полной, обоснованной и документально подтвержденной информ</w:t>
      </w:r>
      <w:r>
        <w:rPr>
          <w:rStyle w:val="a6"/>
        </w:rPr>
        <w:t>а</w:t>
      </w:r>
      <w:r>
        <w:rPr>
          <w:rStyle w:val="a6"/>
        </w:rPr>
        <w:t>ции об истории своего рода;</w:t>
      </w:r>
    </w:p>
    <w:p w:rsidR="00D23268" w:rsidRDefault="00D23268" w:rsidP="00D23268">
      <w:pPr>
        <w:pStyle w:val="A5"/>
        <w:spacing w:line="360" w:lineRule="auto"/>
        <w:jc w:val="both"/>
        <w:rPr>
          <w:rStyle w:val="a6"/>
        </w:rPr>
      </w:pPr>
      <w:r>
        <w:rPr>
          <w:rStyle w:val="a6"/>
        </w:rPr>
        <w:lastRenderedPageBreak/>
        <w:t>- наличие сведений об общественной и профессиональной деятельности пре</w:t>
      </w:r>
      <w:r>
        <w:rPr>
          <w:rStyle w:val="a6"/>
        </w:rPr>
        <w:t>д</w:t>
      </w:r>
      <w:r>
        <w:rPr>
          <w:rStyle w:val="a6"/>
        </w:rPr>
        <w:t>ков, в обязательном порядке участников Великой Отечественной войны и/или тружеников тыла, и/или граждан, родившихся в СССР в период 1938-1945 гг. («детей войны»), их участии в событиях Второй мировой войны (1939-1945 гг.)</w:t>
      </w:r>
    </w:p>
    <w:p w:rsidR="00D23268" w:rsidRDefault="00D23268" w:rsidP="00D23268">
      <w:pPr>
        <w:pStyle w:val="A5"/>
        <w:spacing w:line="360" w:lineRule="auto"/>
        <w:jc w:val="both"/>
        <w:rPr>
          <w:rStyle w:val="a6"/>
        </w:rPr>
      </w:pPr>
      <w:r>
        <w:rPr>
          <w:rStyle w:val="a6"/>
        </w:rPr>
        <w:t>- наличие сведений о роли представителей семьи в истории и жизни города М</w:t>
      </w:r>
      <w:r>
        <w:rPr>
          <w:rStyle w:val="a6"/>
        </w:rPr>
        <w:t>о</w:t>
      </w:r>
      <w:r>
        <w:rPr>
          <w:rStyle w:val="a6"/>
        </w:rPr>
        <w:t>сквы, административного округа, района города Москвы, а также России в ц</w:t>
      </w:r>
      <w:r>
        <w:rPr>
          <w:rStyle w:val="a6"/>
        </w:rPr>
        <w:t>е</w:t>
      </w:r>
      <w:r>
        <w:rPr>
          <w:rStyle w:val="a6"/>
        </w:rPr>
        <w:t>лом;</w:t>
      </w:r>
    </w:p>
    <w:p w:rsidR="00D23268" w:rsidRDefault="00D23268" w:rsidP="00D23268">
      <w:pPr>
        <w:pStyle w:val="A5"/>
        <w:spacing w:line="360" w:lineRule="auto"/>
        <w:jc w:val="both"/>
        <w:rPr>
          <w:rStyle w:val="a6"/>
        </w:rPr>
      </w:pPr>
      <w:r>
        <w:rPr>
          <w:rStyle w:val="a6"/>
        </w:rPr>
        <w:t xml:space="preserve">- наличие аннотации конкурсной работы, раскрывающей историю её создания, степень участия членов семьи в подготовке;  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</w:rPr>
      </w:pPr>
      <w:r>
        <w:rPr>
          <w:rStyle w:val="a6"/>
        </w:rPr>
        <w:t>В конкурсной работе могут быть представлены не только данные, по</w:t>
      </w:r>
      <w:r>
        <w:rPr>
          <w:rStyle w:val="a6"/>
        </w:rPr>
        <w:t>д</w:t>
      </w:r>
      <w:r>
        <w:rPr>
          <w:rStyle w:val="a6"/>
        </w:rPr>
        <w:t>тверждаемые документами, но и любые интересные факты из истории семьи, которые невозможно подтвердить документально, приводимые под личную о</w:t>
      </w:r>
      <w:r>
        <w:rPr>
          <w:rStyle w:val="a6"/>
        </w:rPr>
        <w:t>т</w:t>
      </w:r>
      <w:r>
        <w:rPr>
          <w:rStyle w:val="a6"/>
        </w:rPr>
        <w:t xml:space="preserve">ветственность Участника и членов его семьи.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3.2. Объемы конкурсных материалов: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 - основного описания – до 15 страниц формата А4, шрифтом </w:t>
      </w:r>
      <w:r>
        <w:rPr>
          <w:rStyle w:val="a6"/>
          <w:lang w:val="en-US"/>
        </w:rPr>
        <w:t>Times</w:t>
      </w:r>
      <w:r>
        <w:rPr>
          <w:rStyle w:val="a6"/>
        </w:rPr>
        <w:t xml:space="preserve"> </w:t>
      </w:r>
      <w:r>
        <w:rPr>
          <w:rStyle w:val="a6"/>
          <w:lang w:val="en-US"/>
        </w:rPr>
        <w:t>New</w:t>
      </w:r>
      <w:r>
        <w:rPr>
          <w:rStyle w:val="a6"/>
        </w:rPr>
        <w:t xml:space="preserve"> </w:t>
      </w:r>
      <w:r>
        <w:rPr>
          <w:rStyle w:val="a6"/>
          <w:lang w:val="en-US"/>
        </w:rPr>
        <w:t>Roman</w:t>
      </w:r>
      <w:r>
        <w:rPr>
          <w:rStyle w:val="a6"/>
        </w:rPr>
        <w:t xml:space="preserve"> 14, через 1,5 интервал, поля слева – 2 см, справа – 1,5 см., верхнее и нижнее по 2 см.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- объем приложений не более 1 Гбайт информации.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3.3. Особенности предоставления конкурсных материалов: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Работы предоставляются на русском языке. В случае,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3.4. Этапы отбора конкурсных работ и порядок определения победителей.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Процесс отбора конкурсных работ и определение победителей осущест</w:t>
      </w:r>
      <w:r>
        <w:rPr>
          <w:rStyle w:val="a6"/>
        </w:rPr>
        <w:t>в</w:t>
      </w:r>
      <w:r>
        <w:rPr>
          <w:rStyle w:val="a6"/>
        </w:rPr>
        <w:t>ляется в два этапа.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На первом этапе определения победителей проводится первичная оценка представленных конкурсных работ и в соответствии с выставленными экспе</w:t>
      </w:r>
      <w:r>
        <w:rPr>
          <w:rStyle w:val="a6"/>
        </w:rPr>
        <w:t>р</w:t>
      </w:r>
      <w:r>
        <w:rPr>
          <w:rStyle w:val="a6"/>
        </w:rPr>
        <w:t>тами баллами формируется рейтинг представленных конкурсных работ. Р</w:t>
      </w:r>
      <w:r>
        <w:rPr>
          <w:rStyle w:val="a6"/>
        </w:rPr>
        <w:t>е</w:t>
      </w:r>
      <w:r>
        <w:rPr>
          <w:rStyle w:val="a6"/>
        </w:rPr>
        <w:t>зультатом этапа является отбор, в соответствии с рейтингом, 50 лучших ко</w:t>
      </w:r>
      <w:r>
        <w:rPr>
          <w:rStyle w:val="a6"/>
        </w:rPr>
        <w:t>н</w:t>
      </w:r>
      <w:r>
        <w:rPr>
          <w:rStyle w:val="a6"/>
        </w:rPr>
        <w:t>курсных работ.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На втором этапе Оргкомитет Конкурса осуществляет формирование ит</w:t>
      </w:r>
      <w:r>
        <w:rPr>
          <w:rStyle w:val="a6"/>
        </w:rPr>
        <w:t>о</w:t>
      </w:r>
      <w:r>
        <w:rPr>
          <w:rStyle w:val="a6"/>
        </w:rPr>
        <w:t xml:space="preserve">гового рейтинга 25 лучших конкурсных работ. </w:t>
      </w:r>
    </w:p>
    <w:p w:rsidR="00D23268" w:rsidRDefault="00D23268" w:rsidP="00D23268">
      <w:pPr>
        <w:pStyle w:val="A5"/>
        <w:spacing w:line="360" w:lineRule="auto"/>
        <w:ind w:firstLine="709"/>
        <w:rPr>
          <w:rStyle w:val="a6"/>
        </w:rPr>
      </w:pPr>
      <w:r>
        <w:rPr>
          <w:rStyle w:val="a6"/>
        </w:rPr>
        <w:t>4. Критерии и параметры оценки конкурсных материалов.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1) цель и задачи: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сформулированы ясно, конкретно и полно обоснованы (от 0 до 10 ба</w:t>
      </w:r>
      <w:r>
        <w:rPr>
          <w:rStyle w:val="a6"/>
        </w:rPr>
        <w:t>л</w:t>
      </w:r>
      <w:r>
        <w:rPr>
          <w:rStyle w:val="a6"/>
        </w:rPr>
        <w:t>лов);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историческая достоверность, точность и добросовестность изложения приводимых исторических фактов (от 0 до 10 баллов);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2) содержание конкурсной работы: 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уровень пропаганды семейных ценностей, приверженность традицио</w:t>
      </w:r>
      <w:r>
        <w:rPr>
          <w:rStyle w:val="a6"/>
        </w:rPr>
        <w:t>н</w:t>
      </w:r>
      <w:r>
        <w:rPr>
          <w:rStyle w:val="a6"/>
        </w:rPr>
        <w:t>ным семейным ценностям (от 0 до 10 баллов);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мотивация к совместному труду, активность и степень участия родит</w:t>
      </w:r>
      <w:r>
        <w:rPr>
          <w:rStyle w:val="a6"/>
        </w:rPr>
        <w:t>е</w:t>
      </w:r>
      <w:r>
        <w:rPr>
          <w:rStyle w:val="a6"/>
        </w:rPr>
        <w:t>лей и детей в различных семейных делах (от 0 до 10 баллов);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lastRenderedPageBreak/>
        <w:t>- разнообразие используемых исторических источников (документов, п</w:t>
      </w:r>
      <w:r>
        <w:rPr>
          <w:rStyle w:val="a6"/>
        </w:rPr>
        <w:t>и</w:t>
      </w:r>
      <w:r>
        <w:rPr>
          <w:rStyle w:val="a6"/>
        </w:rPr>
        <w:t>сем, семейных преданий и т.д.) (от 0 до 10 баллов);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глубина знаний о происхождении своей семьи (от 0 до 10 баллов);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глубина знаний о роли представителей рода в истории Великой Отеч</w:t>
      </w:r>
      <w:r>
        <w:rPr>
          <w:rStyle w:val="a6"/>
        </w:rPr>
        <w:t>е</w:t>
      </w:r>
      <w:r>
        <w:rPr>
          <w:rStyle w:val="a6"/>
        </w:rPr>
        <w:t>ственной войны и послевоенном периоде жизни Москвы и России (от 0 до 10 баллов);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</w:rPr>
      </w:pPr>
      <w:r>
        <w:rPr>
          <w:rStyle w:val="a6"/>
        </w:rPr>
        <w:t>- обоснованность и достоверность сведений об участниках Великой От</w:t>
      </w:r>
      <w:r>
        <w:rPr>
          <w:rStyle w:val="a6"/>
        </w:rPr>
        <w:t>е</w:t>
      </w:r>
      <w:r>
        <w:rPr>
          <w:rStyle w:val="a6"/>
        </w:rPr>
        <w:t>чественной войны и/или тружеников тыла, и/или граждан, родившихся в СССР в период 1938-1945 гг. («детей войны»), их участии в событиях Второй мир</w:t>
      </w:r>
      <w:r>
        <w:rPr>
          <w:rStyle w:val="a6"/>
        </w:rPr>
        <w:t>о</w:t>
      </w:r>
      <w:r>
        <w:rPr>
          <w:rStyle w:val="a6"/>
        </w:rPr>
        <w:t>вой войны (1939-1945 гг.) (от 0 до 10 баллов);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творческий подход и социальная активность семьи в вопросах изучения истории семьи (от 0 до 10 баллов);</w:t>
      </w:r>
    </w:p>
    <w:p w:rsidR="00D23268" w:rsidRDefault="00D23268" w:rsidP="00D23268">
      <w:pPr>
        <w:pStyle w:val="A5"/>
        <w:tabs>
          <w:tab w:val="left" w:pos="1276"/>
          <w:tab w:val="left" w:pos="1701"/>
        </w:tabs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художественные достоинства работы (литературный язык, образность изложения, изобразительное мастерство) (от 0 до 10 баллов);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3) Приложения к Конкурсной заявке: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- отражают основное содержание конкурсной работы, расширяют и д</w:t>
      </w:r>
      <w:r>
        <w:rPr>
          <w:rStyle w:val="a6"/>
        </w:rPr>
        <w:t>о</w:t>
      </w:r>
      <w:r>
        <w:rPr>
          <w:rStyle w:val="a6"/>
        </w:rPr>
        <w:t>полняют представление о родословной (от 0 до 10 баллов);</w:t>
      </w:r>
    </w:p>
    <w:p w:rsidR="00D23268" w:rsidRDefault="00D23268" w:rsidP="00D23268">
      <w:pPr>
        <w:pStyle w:val="A5"/>
        <w:spacing w:line="360" w:lineRule="auto"/>
        <w:ind w:firstLine="709"/>
        <w:rPr>
          <w:rStyle w:val="a6"/>
        </w:rPr>
      </w:pPr>
      <w:r>
        <w:rPr>
          <w:rStyle w:val="a6"/>
        </w:rPr>
        <w:t xml:space="preserve">5. </w:t>
      </w:r>
      <w:bookmarkStart w:id="9" w:name="_Hlk12629379"/>
      <w:r>
        <w:rPr>
          <w:rStyle w:val="a6"/>
        </w:rPr>
        <w:t xml:space="preserve">Номинации Конкурса.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5.1. «Наша семейная летопись» (описание своей родословной, родосло</w:t>
      </w:r>
      <w:r>
        <w:rPr>
          <w:rStyle w:val="a6"/>
        </w:rPr>
        <w:t>в</w:t>
      </w:r>
      <w:r>
        <w:rPr>
          <w:rStyle w:val="a6"/>
        </w:rPr>
        <w:t>ного древа, его изображение и т.д.)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 xml:space="preserve">5.2. «Наша семья в истории Москвы» (информация о родословной через призму истории Москвы)  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5.3. «Наша династия» (описание профессиональной династии, её роли в жизни общества, Москвы и России).</w:t>
      </w:r>
      <w:bookmarkEnd w:id="9"/>
    </w:p>
    <w:p w:rsidR="00D23268" w:rsidRDefault="00D23268" w:rsidP="00D23268">
      <w:pPr>
        <w:pStyle w:val="A5"/>
        <w:spacing w:line="360" w:lineRule="auto"/>
        <w:ind w:firstLine="709"/>
        <w:rPr>
          <w:rStyle w:val="a6"/>
        </w:rPr>
      </w:pPr>
      <w:r>
        <w:rPr>
          <w:rStyle w:val="a6"/>
        </w:rPr>
        <w:t>6. Порядок награждения победителей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6.1. Победители Конкурса награждаются Почётной грамотой, а также ценным подарком.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6.2. Награждение проводится в торжественной обстановке в городе М</w:t>
      </w:r>
      <w:r>
        <w:rPr>
          <w:rStyle w:val="a6"/>
        </w:rPr>
        <w:t>о</w:t>
      </w:r>
      <w:r>
        <w:rPr>
          <w:rStyle w:val="a6"/>
        </w:rPr>
        <w:t>скве.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</w:rPr>
      </w:pPr>
      <w:r>
        <w:rPr>
          <w:rStyle w:val="a6"/>
        </w:rPr>
        <w:t>6.3. Информация по итогам Конкурса размещается на сайте общеросси</w:t>
      </w:r>
      <w:r>
        <w:rPr>
          <w:rStyle w:val="a6"/>
        </w:rPr>
        <w:t>й</w:t>
      </w:r>
      <w:r>
        <w:rPr>
          <w:rStyle w:val="a6"/>
        </w:rPr>
        <w:t>ской общественной организации «Национальная родительская ассоциация с</w:t>
      </w:r>
      <w:r>
        <w:rPr>
          <w:rStyle w:val="a6"/>
        </w:rPr>
        <w:t>о</w:t>
      </w:r>
      <w:r>
        <w:rPr>
          <w:rStyle w:val="a6"/>
        </w:rPr>
        <w:t>циальной поддержки семьи и защиты семейных ценностей», а также могут быть опубликованы в средствах массовой информации.</w:t>
      </w: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left="7079" w:firstLine="709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Приложение 1 </w:t>
      </w:r>
    </w:p>
    <w:p w:rsidR="00D23268" w:rsidRDefault="00D23268" w:rsidP="00D23268">
      <w:pPr>
        <w:pStyle w:val="A5"/>
        <w:spacing w:line="360" w:lineRule="auto"/>
        <w:ind w:firstLine="709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ЭКСПЕРТНОЕ ЗАКЛЮЧЕНИЕ</w:t>
      </w:r>
    </w:p>
    <w:p w:rsidR="00D23268" w:rsidRDefault="00D23268" w:rsidP="00D23268">
      <w:pPr>
        <w:pStyle w:val="A5"/>
        <w:spacing w:line="360" w:lineRule="auto"/>
        <w:ind w:firstLine="709"/>
        <w:jc w:val="center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center"/>
        <w:rPr>
          <w:rStyle w:val="a6"/>
          <w:sz w:val="24"/>
          <w:szCs w:val="24"/>
        </w:rPr>
      </w:pPr>
    </w:p>
    <w:tbl>
      <w:tblPr>
        <w:tblStyle w:val="TableNormal"/>
        <w:tblW w:w="9889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085"/>
        <w:gridCol w:w="3544"/>
        <w:gridCol w:w="1843"/>
        <w:gridCol w:w="1417"/>
      </w:tblGrid>
      <w:tr w:rsidR="00D23268" w:rsidTr="00F1683B">
        <w:trPr>
          <w:trHeight w:val="33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268" w:rsidRDefault="00D23268" w:rsidP="00F1683B"/>
        </w:tc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268" w:rsidRDefault="00D23268" w:rsidP="00F1683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268" w:rsidRDefault="00D23268" w:rsidP="00F1683B">
            <w:pPr>
              <w:pStyle w:val="A5"/>
              <w:spacing w:before="200"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>Заявка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268" w:rsidRDefault="00D23268" w:rsidP="00F1683B"/>
        </w:tc>
      </w:tr>
    </w:tbl>
    <w:p w:rsidR="00D23268" w:rsidRDefault="00D23268" w:rsidP="00D23268">
      <w:pPr>
        <w:pStyle w:val="A5"/>
        <w:widowControl w:val="0"/>
        <w:ind w:left="216" w:hanging="216"/>
        <w:jc w:val="center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ind w:left="108" w:hanging="108"/>
        <w:jc w:val="center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jc w:val="center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center"/>
        <w:rPr>
          <w:rStyle w:val="a6"/>
          <w:sz w:val="24"/>
          <w:szCs w:val="24"/>
        </w:rPr>
      </w:pPr>
    </w:p>
    <w:tbl>
      <w:tblPr>
        <w:tblStyle w:val="TableNormal"/>
        <w:tblW w:w="963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95"/>
        <w:gridCol w:w="6637"/>
      </w:tblGrid>
      <w:tr w:rsidR="00D23268" w:rsidTr="00F1683B">
        <w:trPr>
          <w:trHeight w:val="765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both"/>
            </w:pPr>
            <w:r>
              <w:rPr>
                <w:rStyle w:val="a6"/>
                <w:sz w:val="24"/>
                <w:szCs w:val="24"/>
              </w:rPr>
              <w:t>Эксперт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both"/>
            </w:pPr>
            <w:r>
              <w:rPr>
                <w:rStyle w:val="a6"/>
                <w:sz w:val="24"/>
                <w:szCs w:val="24"/>
              </w:rPr>
              <w:t>ФИО ответственного за</w:t>
            </w:r>
            <w:r>
              <w:rPr>
                <w:rStyle w:val="a6"/>
                <w:sz w:val="24"/>
                <w:szCs w:val="24"/>
              </w:rPr>
              <w:t>я</w:t>
            </w:r>
            <w:r>
              <w:rPr>
                <w:rStyle w:val="a6"/>
                <w:sz w:val="24"/>
                <w:szCs w:val="24"/>
              </w:rPr>
              <w:t>вителя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both"/>
            </w:pPr>
            <w:r>
              <w:rPr>
                <w:rStyle w:val="a6"/>
                <w:sz w:val="24"/>
                <w:szCs w:val="24"/>
              </w:rPr>
              <w:t>Название конкурсной р</w:t>
            </w:r>
            <w:r>
              <w:rPr>
                <w:rStyle w:val="a6"/>
                <w:sz w:val="24"/>
                <w:szCs w:val="24"/>
              </w:rPr>
              <w:t>а</w:t>
            </w:r>
            <w:r>
              <w:rPr>
                <w:rStyle w:val="a6"/>
                <w:sz w:val="24"/>
                <w:szCs w:val="24"/>
              </w:rPr>
              <w:t>боты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</w:tbl>
    <w:p w:rsidR="00D23268" w:rsidRDefault="00D23268" w:rsidP="00D23268">
      <w:pPr>
        <w:pStyle w:val="A5"/>
        <w:widowControl w:val="0"/>
        <w:ind w:left="216" w:hanging="216"/>
        <w:jc w:val="center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ind w:left="108" w:hanging="108"/>
        <w:jc w:val="center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jc w:val="center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tbl>
      <w:tblPr>
        <w:tblStyle w:val="TableNormal"/>
        <w:tblW w:w="957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568"/>
        <w:gridCol w:w="1003"/>
      </w:tblGrid>
      <w:tr w:rsidR="00D23268" w:rsidTr="00F1683B">
        <w:trPr>
          <w:trHeight w:val="750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>Критерии оценки конкурсной работы                                                                                   Ба</w:t>
            </w:r>
            <w:r>
              <w:rPr>
                <w:rStyle w:val="a6"/>
                <w:sz w:val="24"/>
                <w:szCs w:val="24"/>
              </w:rPr>
              <w:t>л</w:t>
            </w:r>
            <w:r>
              <w:rPr>
                <w:rStyle w:val="a6"/>
                <w:sz w:val="24"/>
                <w:szCs w:val="24"/>
              </w:rPr>
              <w:t>лы</w:t>
            </w:r>
          </w:p>
        </w:tc>
      </w:tr>
      <w:tr w:rsidR="00D23268" w:rsidTr="00F1683B">
        <w:trPr>
          <w:trHeight w:val="320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Формулировка цели и задач работы (0-10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Историческая достоверность, точность и добросовестность изложения приводимых исторических фактов (0-10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Уровень пропаганды семейных ценностей, приверженность традицио</w:t>
            </w:r>
            <w:r>
              <w:rPr>
                <w:rStyle w:val="a6"/>
                <w:sz w:val="24"/>
                <w:szCs w:val="24"/>
              </w:rPr>
              <w:t>н</w:t>
            </w:r>
            <w:r>
              <w:rPr>
                <w:rStyle w:val="a6"/>
                <w:sz w:val="24"/>
                <w:szCs w:val="24"/>
              </w:rPr>
              <w:t>ным семейным ценностям (0-10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Мотивация к совместному труду, активность и степень участия родителей и детей в различных семейных делах (0-10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Разнообразие используемых исторических источников (документов, п</w:t>
            </w:r>
            <w:r>
              <w:rPr>
                <w:rStyle w:val="a6"/>
                <w:sz w:val="24"/>
                <w:szCs w:val="24"/>
              </w:rPr>
              <w:t>и</w:t>
            </w:r>
            <w:r>
              <w:rPr>
                <w:rStyle w:val="a6"/>
                <w:sz w:val="24"/>
                <w:szCs w:val="24"/>
              </w:rPr>
              <w:t>сем, семейных преданий и т.д.) (0-10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Глубина знаний о происхождении и национальных корнях своей семьи (0-10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1210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Глубина знаний о роли представителей рода в истории Великой Отечес</w:t>
            </w:r>
            <w:r>
              <w:rPr>
                <w:rStyle w:val="a6"/>
                <w:sz w:val="24"/>
                <w:szCs w:val="24"/>
              </w:rPr>
              <w:t>т</w:t>
            </w:r>
            <w:r>
              <w:rPr>
                <w:rStyle w:val="a6"/>
                <w:sz w:val="24"/>
                <w:szCs w:val="24"/>
              </w:rPr>
              <w:t>венной войны и в послевоенном периоде жизни Москвы и России (0-10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165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Обоснованность и достоверность сведений об участниках Великой Отеч</w:t>
            </w:r>
            <w:r>
              <w:rPr>
                <w:rStyle w:val="a6"/>
                <w:sz w:val="24"/>
                <w:szCs w:val="24"/>
              </w:rPr>
              <w:t>е</w:t>
            </w:r>
            <w:r>
              <w:rPr>
                <w:rStyle w:val="a6"/>
                <w:sz w:val="24"/>
                <w:szCs w:val="24"/>
              </w:rPr>
              <w:t>ственной войны и/или тружеников тыла, и/или граждан, родившихся в СССР в период 1938-1945 гг. («детей войны»), их участии в событиях Второй мировой войны (1939-1945 гг.) (0- 10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Творческий подход и социальная активность семьи в вопросах изучения истории семьи (0- 10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Художественные достоинства работы (литературный язык, образность и</w:t>
            </w:r>
            <w:r>
              <w:rPr>
                <w:rStyle w:val="a6"/>
                <w:sz w:val="24"/>
                <w:szCs w:val="24"/>
              </w:rPr>
              <w:t>з</w:t>
            </w:r>
            <w:r>
              <w:rPr>
                <w:rStyle w:val="a6"/>
                <w:sz w:val="24"/>
                <w:szCs w:val="24"/>
              </w:rPr>
              <w:t>ложения, изобразительное мастерство) (0- 10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D23268">
            <w:pPr>
              <w:pStyle w:val="A5"/>
              <w:numPr>
                <w:ilvl w:val="0"/>
                <w:numId w:val="18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Степень отражения основного содержания конкурсной работы</w:t>
            </w:r>
            <w:r>
              <w:rPr>
                <w:rStyle w:val="a6"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в прил</w:t>
            </w:r>
            <w:r>
              <w:rPr>
                <w:rStyle w:val="a6"/>
                <w:sz w:val="24"/>
                <w:szCs w:val="24"/>
              </w:rPr>
              <w:t>о</w:t>
            </w:r>
            <w:r>
              <w:rPr>
                <w:rStyle w:val="a6"/>
                <w:sz w:val="24"/>
                <w:szCs w:val="24"/>
              </w:rPr>
              <w:t>жениях (0- 10 баллов)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320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ind w:firstLine="709"/>
              <w:jc w:val="right"/>
            </w:pPr>
            <w:r>
              <w:rPr>
                <w:rStyle w:val="a6"/>
                <w:sz w:val="24"/>
                <w:szCs w:val="24"/>
              </w:rPr>
              <w:lastRenderedPageBreak/>
              <w:t>ИТОГО БАЛЛОВ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</w:tbl>
    <w:p w:rsidR="00D23268" w:rsidRDefault="00D23268" w:rsidP="00D23268">
      <w:pPr>
        <w:pStyle w:val="A5"/>
        <w:widowControl w:val="0"/>
        <w:ind w:left="216" w:hanging="216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ind w:left="108" w:hanging="108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ind w:firstLine="709"/>
        <w:jc w:val="both"/>
        <w:rPr>
          <w:rStyle w:val="a6"/>
          <w:sz w:val="24"/>
          <w:szCs w:val="24"/>
        </w:rPr>
      </w:pPr>
    </w:p>
    <w:tbl>
      <w:tblPr>
        <w:tblStyle w:val="TableNormal"/>
        <w:tblW w:w="95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73"/>
        <w:gridCol w:w="3336"/>
        <w:gridCol w:w="3203"/>
      </w:tblGrid>
      <w:tr w:rsidR="00D23268" w:rsidTr="00F1683B">
        <w:trPr>
          <w:trHeight w:val="120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center"/>
              <w:rPr>
                <w:rStyle w:val="a6"/>
                <w:sz w:val="24"/>
                <w:szCs w:val="24"/>
              </w:rPr>
            </w:pPr>
          </w:p>
          <w:p w:rsidR="00D23268" w:rsidRDefault="00D23268" w:rsidP="00F1683B">
            <w:pPr>
              <w:pStyle w:val="A5"/>
              <w:spacing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>«___» ___________ 2020 г.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center"/>
              <w:rPr>
                <w:rStyle w:val="a6"/>
                <w:sz w:val="24"/>
                <w:szCs w:val="24"/>
              </w:rPr>
            </w:pPr>
          </w:p>
          <w:p w:rsidR="00D23268" w:rsidRDefault="00D23268" w:rsidP="00F1683B">
            <w:pPr>
              <w:pStyle w:val="A5"/>
              <w:spacing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>__________________________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center"/>
              <w:rPr>
                <w:rStyle w:val="a6"/>
                <w:sz w:val="24"/>
                <w:szCs w:val="24"/>
              </w:rPr>
            </w:pPr>
          </w:p>
          <w:p w:rsidR="00D23268" w:rsidRDefault="00D23268" w:rsidP="00F1683B">
            <w:pPr>
              <w:pStyle w:val="A5"/>
              <w:spacing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 xml:space="preserve">/________________________ </w:t>
            </w:r>
          </w:p>
        </w:tc>
      </w:tr>
      <w:tr w:rsidR="00D23268" w:rsidTr="00F1683B">
        <w:trPr>
          <w:trHeight w:val="755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>Дата составления закл</w:t>
            </w:r>
            <w:r>
              <w:rPr>
                <w:rStyle w:val="a6"/>
                <w:sz w:val="24"/>
                <w:szCs w:val="24"/>
              </w:rPr>
              <w:t>ю</w:t>
            </w:r>
            <w:r>
              <w:rPr>
                <w:rStyle w:val="a6"/>
                <w:sz w:val="24"/>
                <w:szCs w:val="24"/>
              </w:rPr>
              <w:t>чения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>Подпись эксперта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pStyle w:val="A5"/>
              <w:spacing w:line="360" w:lineRule="auto"/>
              <w:jc w:val="center"/>
            </w:pPr>
            <w:r>
              <w:rPr>
                <w:rStyle w:val="a6"/>
                <w:sz w:val="24"/>
                <w:szCs w:val="24"/>
              </w:rPr>
              <w:t>Расшифровка подписи</w:t>
            </w:r>
          </w:p>
        </w:tc>
      </w:tr>
    </w:tbl>
    <w:p w:rsidR="00D23268" w:rsidRDefault="00D23268" w:rsidP="00D23268">
      <w:pPr>
        <w:pStyle w:val="A5"/>
        <w:widowControl w:val="0"/>
        <w:ind w:left="216" w:hanging="216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ind w:left="108" w:hanging="108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widowControl w:val="0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spacing w:line="360" w:lineRule="auto"/>
        <w:jc w:val="center"/>
      </w:pPr>
      <w:r>
        <w:rPr>
          <w:rStyle w:val="a6"/>
          <w:rFonts w:ascii="Arial Unicode MS" w:hAnsi="Arial Unicode MS"/>
          <w:sz w:val="24"/>
          <w:szCs w:val="24"/>
        </w:rPr>
        <w:br w:type="page"/>
      </w:r>
    </w:p>
    <w:p w:rsidR="00D23268" w:rsidRDefault="00D23268" w:rsidP="00D23268">
      <w:pPr>
        <w:spacing w:line="360" w:lineRule="auto"/>
        <w:jc w:val="right"/>
        <w:rPr>
          <w:rStyle w:val="a6"/>
          <w:b/>
          <w:bCs/>
        </w:rPr>
      </w:pPr>
      <w:r>
        <w:rPr>
          <w:rStyle w:val="a6"/>
          <w:b/>
          <w:bCs/>
        </w:rPr>
        <w:lastRenderedPageBreak/>
        <w:t>Приложение 2</w:t>
      </w:r>
    </w:p>
    <w:p w:rsidR="00D23268" w:rsidRDefault="00D23268" w:rsidP="00D23268">
      <w:pPr>
        <w:spacing w:line="360" w:lineRule="auto"/>
        <w:jc w:val="center"/>
        <w:rPr>
          <w:rStyle w:val="a6"/>
        </w:rPr>
      </w:pPr>
      <w:r>
        <w:rPr>
          <w:rStyle w:val="a6"/>
          <w:b/>
          <w:bCs/>
        </w:rPr>
        <w:t>Заявка на участие</w:t>
      </w:r>
      <w:r>
        <w:rPr>
          <w:rStyle w:val="a6"/>
        </w:rPr>
        <w:t xml:space="preserve"> в </w:t>
      </w:r>
      <w:r>
        <w:rPr>
          <w:rStyle w:val="a6"/>
          <w:b/>
          <w:bCs/>
        </w:rPr>
        <w:t>Московском городском конкурсе родословных семей ветеранов Великой Отечественной войны, тружеников тыла, детей войны, посвящённом 75-летию Победы в Великой Отечественной войне</w:t>
      </w:r>
    </w:p>
    <w:tbl>
      <w:tblPr>
        <w:tblStyle w:val="TableNormal"/>
        <w:tblW w:w="9632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22"/>
        <w:gridCol w:w="3280"/>
        <w:gridCol w:w="5530"/>
      </w:tblGrid>
      <w:tr w:rsidR="00D23268" w:rsidTr="00F1683B">
        <w:trPr>
          <w:trHeight w:val="121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Фамилия, имя, отчество Участника - ответственного за</w:t>
            </w:r>
            <w:r>
              <w:rPr>
                <w:rStyle w:val="a6"/>
              </w:rPr>
              <w:t>я</w:t>
            </w:r>
            <w:r>
              <w:rPr>
                <w:rStyle w:val="a6"/>
              </w:rPr>
              <w:t>вителя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32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Дата рождения Участника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2099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4.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Фамилии, имена, отчества с</w:t>
            </w:r>
            <w:r>
              <w:rPr>
                <w:rStyle w:val="a6"/>
              </w:rPr>
              <w:t>о</w:t>
            </w:r>
            <w:r>
              <w:rPr>
                <w:rStyle w:val="a6"/>
              </w:rPr>
              <w:t>авторов работы (члены семьи) с указанием возраста и родс</w:t>
            </w:r>
            <w:r>
              <w:rPr>
                <w:rStyle w:val="a6"/>
              </w:rPr>
              <w:t>т</w:t>
            </w:r>
            <w:r>
              <w:rPr>
                <w:rStyle w:val="a6"/>
              </w:rPr>
              <w:t>венной связи относительно Участника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Район города Москвы, в к</w:t>
            </w:r>
            <w:r>
              <w:rPr>
                <w:rStyle w:val="a6"/>
              </w:rPr>
              <w:t>о</w:t>
            </w:r>
            <w:r>
              <w:rPr>
                <w:rStyle w:val="a6"/>
              </w:rPr>
              <w:t>тором проживает Участник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121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6.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Полный домашний адрес Участника с индексом (по официальной регистрации)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765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7.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Контактные телефоны Учас</w:t>
            </w:r>
            <w:r>
              <w:rPr>
                <w:rStyle w:val="a6"/>
              </w:rPr>
              <w:t>т</w:t>
            </w:r>
            <w:r>
              <w:rPr>
                <w:rStyle w:val="a6"/>
              </w:rPr>
              <w:t>ника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32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8.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proofErr w:type="spellStart"/>
            <w:r>
              <w:rPr>
                <w:rStyle w:val="a6"/>
              </w:rPr>
              <w:t>Е-mail</w:t>
            </w:r>
            <w:proofErr w:type="spellEnd"/>
            <w:r>
              <w:rPr>
                <w:rStyle w:val="a6"/>
              </w:rPr>
              <w:t xml:space="preserve"> Участника 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62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7.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jc w:val="center"/>
            </w:pPr>
            <w:r>
              <w:rPr>
                <w:rStyle w:val="a6"/>
              </w:rPr>
              <w:t>Номинация, на которую пре</w:t>
            </w:r>
            <w:r>
              <w:rPr>
                <w:rStyle w:val="a6"/>
              </w:rPr>
              <w:t>д</w:t>
            </w:r>
            <w:r>
              <w:rPr>
                <w:rStyle w:val="a6"/>
              </w:rPr>
              <w:t>ставлена работа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  <w:tr w:rsidR="00D23268" w:rsidTr="00F1683B">
        <w:trPr>
          <w:trHeight w:val="320"/>
          <w:jc w:val="center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spacing w:line="360" w:lineRule="auto"/>
              <w:jc w:val="center"/>
            </w:pPr>
            <w:r>
              <w:rPr>
                <w:rStyle w:val="a6"/>
              </w:rPr>
              <w:t>8.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>
            <w:pPr>
              <w:jc w:val="center"/>
            </w:pPr>
            <w:r>
              <w:rPr>
                <w:rStyle w:val="a6"/>
              </w:rPr>
              <w:t>Название конкурсной работы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268" w:rsidRDefault="00D23268" w:rsidP="00F1683B"/>
        </w:tc>
      </w:tr>
    </w:tbl>
    <w:p w:rsidR="00D23268" w:rsidRDefault="00D23268" w:rsidP="00D23268">
      <w:pPr>
        <w:widowControl w:val="0"/>
        <w:ind w:left="216" w:hanging="216"/>
        <w:jc w:val="center"/>
        <w:rPr>
          <w:rStyle w:val="a6"/>
        </w:rPr>
      </w:pPr>
    </w:p>
    <w:p w:rsidR="00D23268" w:rsidRDefault="00D23268" w:rsidP="00D23268">
      <w:pPr>
        <w:widowControl w:val="0"/>
        <w:ind w:left="108" w:hanging="108"/>
        <w:jc w:val="center"/>
        <w:rPr>
          <w:rStyle w:val="a6"/>
        </w:rPr>
      </w:pPr>
    </w:p>
    <w:p w:rsidR="00D23268" w:rsidRDefault="00D23268" w:rsidP="00D23268">
      <w:pPr>
        <w:widowControl w:val="0"/>
        <w:jc w:val="center"/>
        <w:rPr>
          <w:rStyle w:val="a6"/>
        </w:rPr>
      </w:pPr>
    </w:p>
    <w:p w:rsidR="00D23268" w:rsidRDefault="00D23268" w:rsidP="00D23268">
      <w:pPr>
        <w:pStyle w:val="A5"/>
        <w:shd w:val="clear" w:color="auto" w:fill="FFFFFF"/>
        <w:spacing w:before="100" w:after="160" w:line="259" w:lineRule="auto"/>
        <w:rPr>
          <w:rStyle w:val="a6"/>
          <w:i/>
          <w:iCs/>
          <w:sz w:val="24"/>
          <w:szCs w:val="24"/>
        </w:rPr>
      </w:pPr>
      <w:r>
        <w:rPr>
          <w:rStyle w:val="a6"/>
          <w:i/>
          <w:iCs/>
          <w:sz w:val="24"/>
          <w:szCs w:val="24"/>
        </w:rPr>
        <w:t xml:space="preserve">С положением о Конкурсе ознакомлен. </w:t>
      </w:r>
    </w:p>
    <w:p w:rsidR="00D23268" w:rsidRDefault="00D23268" w:rsidP="00D23268">
      <w:pPr>
        <w:pStyle w:val="A5"/>
        <w:shd w:val="clear" w:color="auto" w:fill="FFFFFF"/>
        <w:spacing w:before="100" w:after="160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_______________________________ (подпись, дата)</w:t>
      </w:r>
    </w:p>
    <w:p w:rsidR="00D23268" w:rsidRDefault="00D23268" w:rsidP="00D23268">
      <w:pPr>
        <w:pStyle w:val="A5"/>
        <w:shd w:val="clear" w:color="auto" w:fill="FFFFFF"/>
        <w:spacing w:before="100" w:after="160"/>
      </w:pPr>
      <w:r>
        <w:rPr>
          <w:rStyle w:val="a6"/>
          <w:rFonts w:ascii="Arial Unicode MS" w:hAnsi="Arial Unicode MS"/>
          <w:sz w:val="24"/>
          <w:szCs w:val="24"/>
        </w:rPr>
        <w:br w:type="page"/>
      </w:r>
    </w:p>
    <w:p w:rsidR="00D23268" w:rsidRDefault="00D23268" w:rsidP="00D23268">
      <w:pPr>
        <w:pStyle w:val="A5"/>
        <w:spacing w:line="360" w:lineRule="auto"/>
        <w:jc w:val="right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lastRenderedPageBreak/>
        <w:t>Приложение 3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 xml:space="preserve">ВНИМАНИЕ! Заполнить заявку можно при наличии почты в </w:t>
      </w:r>
      <w:proofErr w:type="spellStart"/>
      <w:r>
        <w:rPr>
          <w:rStyle w:val="a6"/>
          <w:b/>
          <w:bCs/>
          <w:sz w:val="24"/>
          <w:szCs w:val="24"/>
        </w:rPr>
        <w:t>Google</w:t>
      </w:r>
      <w:proofErr w:type="spellEnd"/>
      <w:r>
        <w:rPr>
          <w:rStyle w:val="a6"/>
          <w:b/>
          <w:bCs/>
          <w:sz w:val="24"/>
          <w:szCs w:val="24"/>
        </w:rPr>
        <w:t>, т.е ваша почта должна быть name@gmail.com.</w:t>
      </w:r>
      <w:r>
        <w:rPr>
          <w:rStyle w:val="a6"/>
          <w:sz w:val="24"/>
          <w:szCs w:val="24"/>
        </w:rPr>
        <w:t xml:space="preserve"> Это сделано для того, чтобы ваши работы сразу сохран</w:t>
      </w:r>
      <w:r>
        <w:rPr>
          <w:rStyle w:val="a6"/>
          <w:sz w:val="24"/>
          <w:szCs w:val="24"/>
        </w:rPr>
        <w:t>я</w:t>
      </w:r>
      <w:r>
        <w:rPr>
          <w:rStyle w:val="a6"/>
          <w:sz w:val="24"/>
          <w:szCs w:val="24"/>
        </w:rPr>
        <w:t>лись на ресурсах Конкурса.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Инструкция по созданию почты в </w:t>
      </w:r>
      <w:proofErr w:type="spellStart"/>
      <w:r>
        <w:rPr>
          <w:rStyle w:val="a6"/>
          <w:sz w:val="24"/>
          <w:szCs w:val="24"/>
        </w:rPr>
        <w:t>Google</w:t>
      </w:r>
      <w:proofErr w:type="spellEnd"/>
      <w:r>
        <w:rPr>
          <w:rStyle w:val="a6"/>
          <w:sz w:val="24"/>
          <w:szCs w:val="24"/>
        </w:rPr>
        <w:t xml:space="preserve"> ( ______@gmail.com).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1. Первое, что необходимо сделать, это зайти на сам сайт https://www.google.ru/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2. Далее в верхнем правом углу следует нажать кнопку «Войти».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</w:t>
      </w:r>
      <w:proofErr w:type="spellStart"/>
      <w:r>
        <w:rPr>
          <w:rStyle w:val="a6"/>
          <w:sz w:val="24"/>
          <w:szCs w:val="24"/>
        </w:rPr>
        <w:t>аккаунт</w:t>
      </w:r>
      <w:proofErr w:type="spellEnd"/>
      <w:r>
        <w:rPr>
          <w:rStyle w:val="a6"/>
          <w:sz w:val="24"/>
          <w:szCs w:val="24"/>
        </w:rPr>
        <w:t>».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4. После этого у вас появляется поле для ввода </w:t>
      </w:r>
      <w:proofErr w:type="spellStart"/>
      <w:r>
        <w:rPr>
          <w:rStyle w:val="a6"/>
          <w:sz w:val="24"/>
          <w:szCs w:val="24"/>
        </w:rPr>
        <w:t>e-mail</w:t>
      </w:r>
      <w:proofErr w:type="spellEnd"/>
      <w:r>
        <w:rPr>
          <w:rStyle w:val="a6"/>
          <w:sz w:val="24"/>
          <w:szCs w:val="24"/>
        </w:rPr>
        <w:t xml:space="preserve">, однако, пока у вас нет электронного адреса в </w:t>
      </w:r>
      <w:proofErr w:type="spellStart"/>
      <w:r>
        <w:rPr>
          <w:rStyle w:val="a6"/>
          <w:sz w:val="24"/>
          <w:szCs w:val="24"/>
        </w:rPr>
        <w:t>Google</w:t>
      </w:r>
      <w:proofErr w:type="spellEnd"/>
      <w:r>
        <w:rPr>
          <w:rStyle w:val="a6"/>
          <w:sz w:val="24"/>
          <w:szCs w:val="24"/>
        </w:rPr>
        <w:t xml:space="preserve">, вам вводить нечего, поэтому вы нажимаете на «Создать </w:t>
      </w:r>
      <w:proofErr w:type="spellStart"/>
      <w:r>
        <w:rPr>
          <w:rStyle w:val="a6"/>
          <w:sz w:val="24"/>
          <w:szCs w:val="24"/>
        </w:rPr>
        <w:t>аккаунт</w:t>
      </w:r>
      <w:proofErr w:type="spellEnd"/>
      <w:r>
        <w:rPr>
          <w:rStyle w:val="a6"/>
          <w:sz w:val="24"/>
          <w:szCs w:val="24"/>
        </w:rPr>
        <w:t>».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5. </w:t>
      </w:r>
      <w:proofErr w:type="spellStart"/>
      <w:r>
        <w:rPr>
          <w:rStyle w:val="a6"/>
          <w:sz w:val="24"/>
          <w:szCs w:val="24"/>
        </w:rPr>
        <w:t>Google</w:t>
      </w:r>
      <w:proofErr w:type="spellEnd"/>
      <w:r>
        <w:rPr>
          <w:rStyle w:val="a6"/>
          <w:sz w:val="24"/>
          <w:szCs w:val="24"/>
        </w:rPr>
        <w:t xml:space="preserve"> предлагает вам зарегистрироваться, давайте сделаем это и перейдем к колонке с данными: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После этого вам нужно придумать и ввести пароль и повторить его. Примечание: Если п</w:t>
      </w:r>
      <w:r>
        <w:rPr>
          <w:rStyle w:val="a6"/>
          <w:sz w:val="24"/>
          <w:szCs w:val="24"/>
        </w:rPr>
        <w:t>а</w:t>
      </w:r>
      <w:r>
        <w:rPr>
          <w:rStyle w:val="a6"/>
          <w:sz w:val="24"/>
          <w:szCs w:val="24"/>
        </w:rPr>
        <w:t>роль введен не верно, то система также оповестит вас об этом.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• Далее вы вводите дату рождения, свой пол и номер мобильного телефона. Запасной </w:t>
      </w:r>
      <w:proofErr w:type="spellStart"/>
      <w:r>
        <w:rPr>
          <w:rStyle w:val="a6"/>
          <w:sz w:val="24"/>
          <w:szCs w:val="24"/>
        </w:rPr>
        <w:t>e-mail</w:t>
      </w:r>
      <w:proofErr w:type="spellEnd"/>
      <w:r>
        <w:rPr>
          <w:rStyle w:val="a6"/>
          <w:sz w:val="24"/>
          <w:szCs w:val="24"/>
        </w:rPr>
        <w:t>, если захотите, но это не обязательно.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• После этого вам надо доказать, что вы не робот и ввести цифры с картинки.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вились на России.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6. Теперь вам остается отметить галочкой, что вы согласны со всем, что вам предлагают и нажать «Далее».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  <w:r>
        <w:rPr>
          <w:rStyle w:val="a6"/>
          <w:sz w:val="24"/>
          <w:szCs w:val="24"/>
        </w:rPr>
        <w:t xml:space="preserve">7. Все, ваш </w:t>
      </w:r>
      <w:proofErr w:type="spellStart"/>
      <w:r>
        <w:rPr>
          <w:rStyle w:val="a6"/>
          <w:sz w:val="24"/>
          <w:szCs w:val="24"/>
        </w:rPr>
        <w:t>аккаунт</w:t>
      </w:r>
      <w:proofErr w:type="spellEnd"/>
      <w:r>
        <w:rPr>
          <w:rStyle w:val="a6"/>
          <w:sz w:val="24"/>
          <w:szCs w:val="24"/>
        </w:rPr>
        <w:t xml:space="preserve"> готов! </w:t>
      </w:r>
      <w:r>
        <w:rPr>
          <w:rStyle w:val="a6"/>
          <w:b/>
          <w:bCs/>
          <w:sz w:val="24"/>
          <w:szCs w:val="24"/>
        </w:rPr>
        <w:t xml:space="preserve">Нажимайте кнопку «Перейти к сервису </w:t>
      </w:r>
      <w:proofErr w:type="spellStart"/>
      <w:r>
        <w:rPr>
          <w:rStyle w:val="a6"/>
          <w:b/>
          <w:bCs/>
          <w:sz w:val="24"/>
          <w:szCs w:val="24"/>
        </w:rPr>
        <w:t>Gmail</w:t>
      </w:r>
      <w:proofErr w:type="spellEnd"/>
      <w:r>
        <w:rPr>
          <w:rStyle w:val="a6"/>
          <w:b/>
          <w:bCs/>
          <w:sz w:val="24"/>
          <w:szCs w:val="24"/>
        </w:rPr>
        <w:t>» и можете пер</w:t>
      </w:r>
      <w:r>
        <w:rPr>
          <w:rStyle w:val="a6"/>
          <w:b/>
          <w:bCs/>
          <w:sz w:val="24"/>
          <w:szCs w:val="24"/>
        </w:rPr>
        <w:t>е</w:t>
      </w:r>
      <w:r>
        <w:rPr>
          <w:rStyle w:val="a6"/>
          <w:b/>
          <w:bCs/>
          <w:sz w:val="24"/>
          <w:szCs w:val="24"/>
        </w:rPr>
        <w:t xml:space="preserve">ходить по ссылке     </w:t>
      </w:r>
      <w:hyperlink r:id="rId8" w:history="1">
        <w:r>
          <w:rPr>
            <w:rStyle w:val="Hyperlink3"/>
            <w:rFonts w:eastAsia="Arial Unicode MS"/>
          </w:rPr>
          <w:t>https://forms.gle/px5HA8UaDQnyagMQ6</w:t>
        </w:r>
      </w:hyperlink>
      <w:r>
        <w:rPr>
          <w:rStyle w:val="a6"/>
          <w:b/>
          <w:bCs/>
          <w:sz w:val="24"/>
          <w:szCs w:val="24"/>
        </w:rPr>
        <w:t xml:space="preserve">   и загружать Конкурсные материалы!</w:t>
      </w: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  <w:rPr>
          <w:rStyle w:val="a6"/>
          <w:b/>
          <w:bCs/>
          <w:sz w:val="24"/>
          <w:szCs w:val="24"/>
        </w:rPr>
      </w:pPr>
    </w:p>
    <w:p w:rsidR="00D23268" w:rsidRDefault="00D23268" w:rsidP="00D23268">
      <w:pPr>
        <w:pStyle w:val="A5"/>
        <w:spacing w:before="100" w:after="100" w:line="360" w:lineRule="auto"/>
      </w:pPr>
      <w:r>
        <w:rPr>
          <w:rStyle w:val="a6"/>
          <w:rFonts w:ascii="Arial Unicode MS" w:hAnsi="Arial Unicode MS"/>
          <w:sz w:val="24"/>
          <w:szCs w:val="24"/>
        </w:rPr>
        <w:br w:type="page"/>
      </w:r>
    </w:p>
    <w:p w:rsidR="00D23268" w:rsidRDefault="00D23268" w:rsidP="00D23268">
      <w:pPr>
        <w:pStyle w:val="A5"/>
        <w:spacing w:line="360" w:lineRule="auto"/>
        <w:jc w:val="right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lastRenderedPageBreak/>
        <w:t>Приложение 4</w:t>
      </w:r>
    </w:p>
    <w:p w:rsidR="00D23268" w:rsidRDefault="00D23268" w:rsidP="00D23268">
      <w:pPr>
        <w:pStyle w:val="A5"/>
        <w:spacing w:line="360" w:lineRule="auto"/>
        <w:ind w:firstLine="709"/>
        <w:jc w:val="center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</w:rPr>
        <w:t>Согласие на обработку персональных данных</w:t>
      </w:r>
    </w:p>
    <w:p w:rsidR="00D23268" w:rsidRDefault="00D23268" w:rsidP="00D23268">
      <w:pPr>
        <w:pStyle w:val="A5"/>
        <w:spacing w:line="360" w:lineRule="auto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Я,_____________________________________________________________________,</w:t>
      </w:r>
      <w:r>
        <w:rPr>
          <w:rStyle w:val="a6"/>
          <w:rFonts w:ascii="Arial Unicode MS" w:hAnsi="Arial Unicode MS"/>
          <w:sz w:val="24"/>
          <w:szCs w:val="24"/>
        </w:rPr>
        <w:br/>
      </w:r>
      <w:r>
        <w:rPr>
          <w:rStyle w:val="a6"/>
          <w:sz w:val="24"/>
          <w:szCs w:val="24"/>
        </w:rPr>
        <w:t>зарегистрированный(</w:t>
      </w:r>
      <w:proofErr w:type="spellStart"/>
      <w:r>
        <w:rPr>
          <w:rStyle w:val="a6"/>
          <w:sz w:val="24"/>
          <w:szCs w:val="24"/>
        </w:rPr>
        <w:t>ая</w:t>
      </w:r>
      <w:proofErr w:type="spellEnd"/>
      <w:r>
        <w:rPr>
          <w:rStyle w:val="a6"/>
          <w:sz w:val="24"/>
          <w:szCs w:val="24"/>
        </w:rPr>
        <w:t xml:space="preserve">) по </w:t>
      </w:r>
      <w:proofErr w:type="spellStart"/>
      <w:r>
        <w:rPr>
          <w:rStyle w:val="a6"/>
          <w:sz w:val="24"/>
          <w:szCs w:val="24"/>
        </w:rPr>
        <w:t>адресу:_________________________________________________</w:t>
      </w:r>
      <w:proofErr w:type="spellEnd"/>
      <w:r>
        <w:rPr>
          <w:rStyle w:val="a6"/>
          <w:sz w:val="24"/>
          <w:szCs w:val="24"/>
        </w:rPr>
        <w:t>,</w:t>
      </w:r>
      <w:r>
        <w:rPr>
          <w:rStyle w:val="a6"/>
          <w:rFonts w:ascii="Arial Unicode MS" w:hAnsi="Arial Unicode MS"/>
          <w:sz w:val="24"/>
          <w:szCs w:val="24"/>
        </w:rPr>
        <w:br/>
      </w:r>
      <w:r>
        <w:rPr>
          <w:rStyle w:val="a6"/>
          <w:sz w:val="24"/>
          <w:szCs w:val="24"/>
        </w:rPr>
        <w:t>________________________________________________________________________________документ, удостоверяющий личность:_______________________________________________</w:t>
      </w:r>
      <w:r>
        <w:rPr>
          <w:rStyle w:val="a6"/>
          <w:rFonts w:ascii="Arial Unicode MS" w:hAnsi="Arial Unicode MS"/>
          <w:sz w:val="24"/>
          <w:szCs w:val="24"/>
        </w:rPr>
        <w:br/>
      </w:r>
      <w:r>
        <w:rPr>
          <w:rStyle w:val="a6"/>
          <w:sz w:val="24"/>
          <w:szCs w:val="24"/>
        </w:rPr>
        <w:t>________________________________________________________________________________ (сведения о дате выдачи указанного документа и выдавшем его органе).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Рабочей группе Московского городского конкурса родословных семей ветеранов Великой Отечес</w:t>
      </w:r>
      <w:r>
        <w:rPr>
          <w:rStyle w:val="a6"/>
          <w:sz w:val="24"/>
          <w:szCs w:val="24"/>
        </w:rPr>
        <w:t>т</w:t>
      </w:r>
      <w:r>
        <w:rPr>
          <w:rStyle w:val="a6"/>
          <w:sz w:val="24"/>
          <w:szCs w:val="24"/>
        </w:rPr>
        <w:t>венной войны, тружеников тыла, детей войны, посвящённого 75-летию Победы в Великой Отечественной войне на обработку моих персональных данных в соответствии в целях пр</w:t>
      </w:r>
      <w:r>
        <w:rPr>
          <w:rStyle w:val="a6"/>
          <w:sz w:val="24"/>
          <w:szCs w:val="24"/>
        </w:rPr>
        <w:t>о</w:t>
      </w:r>
      <w:r>
        <w:rPr>
          <w:rStyle w:val="a6"/>
          <w:sz w:val="24"/>
          <w:szCs w:val="24"/>
        </w:rPr>
        <w:t>верки на соответствие требованиям, предъявляемым Положением о Московском городском конкурсе родословных семей ветеранов Великой Отечественной войны, тружеников тыла, детей войны, посвящённом 75-летию Победы в Великой Отечественной войне,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Предоставляю право Рабочей группе Московского городского конкурса родословных семей ветеранов Великой Отечественной войны, тружеников тыла, детей войны, посвящё</w:t>
      </w:r>
      <w:r>
        <w:rPr>
          <w:rStyle w:val="a6"/>
          <w:sz w:val="24"/>
          <w:szCs w:val="24"/>
        </w:rPr>
        <w:t>н</w:t>
      </w:r>
      <w:r>
        <w:rPr>
          <w:rStyle w:val="a6"/>
          <w:sz w:val="24"/>
          <w:szCs w:val="24"/>
        </w:rPr>
        <w:t>ного 75-летию Победы в Великой Отечественной войне осуществлять все действия (операции) с моими персональными данными, включая сбор, систематизацию, накопление, хран</w:t>
      </w:r>
      <w:r>
        <w:rPr>
          <w:rStyle w:val="a6"/>
          <w:sz w:val="24"/>
          <w:szCs w:val="24"/>
        </w:rPr>
        <w:t>е</w:t>
      </w:r>
      <w:r>
        <w:rPr>
          <w:rStyle w:val="a6"/>
          <w:sz w:val="24"/>
          <w:szCs w:val="24"/>
        </w:rPr>
        <w:t>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23268" w:rsidRDefault="00D23268" w:rsidP="00D23268">
      <w:pPr>
        <w:pStyle w:val="A5"/>
        <w:ind w:firstLine="708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Я оставляю за собой право отозвать свое согласие посредством составления соотве</w:t>
      </w:r>
      <w:r>
        <w:rPr>
          <w:rStyle w:val="a6"/>
          <w:sz w:val="24"/>
          <w:szCs w:val="24"/>
        </w:rPr>
        <w:t>т</w:t>
      </w:r>
      <w:r>
        <w:rPr>
          <w:rStyle w:val="a6"/>
          <w:sz w:val="24"/>
          <w:szCs w:val="24"/>
        </w:rPr>
        <w:t>ствующего письменного документа, который может быть направлен мной в адрес Рабочей группы Московского городского конкурса родословных семей ветеранов Великой Отечес</w:t>
      </w:r>
      <w:r>
        <w:rPr>
          <w:rStyle w:val="a6"/>
          <w:sz w:val="24"/>
          <w:szCs w:val="24"/>
        </w:rPr>
        <w:t>т</w:t>
      </w:r>
      <w:r>
        <w:rPr>
          <w:rStyle w:val="a6"/>
          <w:sz w:val="24"/>
          <w:szCs w:val="24"/>
        </w:rPr>
        <w:t>венной войны, тружеников тыла, детей войны, посвящённого 75-летию Победы в Великой Отечественной войне по почте заказным письмом с уведомлением о вручении либо вручен лично под расписку надлежаще уполномоченному представителю Рабочей группы Моско</w:t>
      </w:r>
      <w:r>
        <w:rPr>
          <w:rStyle w:val="a6"/>
          <w:sz w:val="24"/>
          <w:szCs w:val="24"/>
        </w:rPr>
        <w:t>в</w:t>
      </w:r>
      <w:r>
        <w:rPr>
          <w:rStyle w:val="a6"/>
          <w:sz w:val="24"/>
          <w:szCs w:val="24"/>
        </w:rPr>
        <w:t>ского городского конкурса родословных семей ветеранов Великой Отечественной войны, тружеников тыла, детей войны, посвящённого 75-летию Победы в Великой Отечественной войне.</w:t>
      </w: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Настоящее согласие дано мной «___» _____________ 20__ года.</w:t>
      </w: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                                                Подпись: _______________/__________/</w:t>
      </w: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  <w:rPr>
          <w:rStyle w:val="a6"/>
          <w:sz w:val="24"/>
          <w:szCs w:val="24"/>
        </w:rPr>
      </w:pPr>
    </w:p>
    <w:p w:rsidR="00D23268" w:rsidRDefault="00D23268" w:rsidP="00D23268">
      <w:pPr>
        <w:pStyle w:val="A5"/>
        <w:ind w:firstLine="709"/>
        <w:jc w:val="both"/>
      </w:pPr>
    </w:p>
    <w:p w:rsidR="00CC4A2E" w:rsidRDefault="00CC4A2E"/>
    <w:sectPr w:rsidR="00CC4A2E" w:rsidSect="000B26F3">
      <w:headerReference w:type="default" r:id="rId9"/>
      <w:footerReference w:type="default" r:id="rId10"/>
      <w:pgSz w:w="11900" w:h="16840"/>
      <w:pgMar w:top="1134" w:right="850" w:bottom="1134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CB" w:rsidRDefault="00D23268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CB" w:rsidRDefault="00D232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70C"/>
    <w:multiLevelType w:val="hybridMultilevel"/>
    <w:tmpl w:val="A2C6F178"/>
    <w:lvl w:ilvl="0" w:tplc="10C228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4AB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2E038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C087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04D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7E1B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A6DC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FEB4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FE22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CB4468"/>
    <w:multiLevelType w:val="hybridMultilevel"/>
    <w:tmpl w:val="FD68456C"/>
    <w:lvl w:ilvl="0" w:tplc="B71C27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C65D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67D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DA31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432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4A6D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030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DA2A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DA04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5C27C6"/>
    <w:multiLevelType w:val="multilevel"/>
    <w:tmpl w:val="E90876FE"/>
    <w:numStyleLink w:val="10"/>
  </w:abstractNum>
  <w:abstractNum w:abstractNumId="3">
    <w:nsid w:val="1D1D224D"/>
    <w:multiLevelType w:val="hybridMultilevel"/>
    <w:tmpl w:val="25360B34"/>
    <w:lvl w:ilvl="0" w:tplc="4168C0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E08F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9C89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EB6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72C6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CB2E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6AB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BACF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A88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3006326"/>
    <w:multiLevelType w:val="hybridMultilevel"/>
    <w:tmpl w:val="D1E0155E"/>
    <w:lvl w:ilvl="0" w:tplc="FB6AA7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DC34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E2E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A46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4A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E84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E11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AA374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82F7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88E539C"/>
    <w:multiLevelType w:val="hybridMultilevel"/>
    <w:tmpl w:val="BD26D490"/>
    <w:lvl w:ilvl="0" w:tplc="2F82DC0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2FA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0E1B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1A14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BCD2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CCEFF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1EC2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838B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6E7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CE49DF"/>
    <w:multiLevelType w:val="multilevel"/>
    <w:tmpl w:val="D9E0EE68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879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1142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1558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1558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1558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432A63"/>
    <w:multiLevelType w:val="hybridMultilevel"/>
    <w:tmpl w:val="A7423DDE"/>
    <w:numStyleLink w:val="1"/>
  </w:abstractNum>
  <w:abstractNum w:abstractNumId="8">
    <w:nsid w:val="4D627885"/>
    <w:multiLevelType w:val="hybridMultilevel"/>
    <w:tmpl w:val="A7423DDE"/>
    <w:styleLink w:val="1"/>
    <w:lvl w:ilvl="0" w:tplc="E7F062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258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E345A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858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3EDB6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14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0210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2057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6957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26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7680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32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E7E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38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AB66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44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5420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8991"/>
        </w:tabs>
        <w:ind w:left="505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DBE4813"/>
    <w:multiLevelType w:val="hybridMultilevel"/>
    <w:tmpl w:val="9F10D0C0"/>
    <w:lvl w:ilvl="0" w:tplc="12DCDC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813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1EE74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66B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A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AE6B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207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23C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458B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1324B1"/>
    <w:multiLevelType w:val="hybridMultilevel"/>
    <w:tmpl w:val="C800395E"/>
    <w:lvl w:ilvl="0" w:tplc="425C12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21D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A27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493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23E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2D77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62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498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D6DC5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56B3A9E"/>
    <w:multiLevelType w:val="hybridMultilevel"/>
    <w:tmpl w:val="F6220B7C"/>
    <w:lvl w:ilvl="0" w:tplc="D6BCA2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6D2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E03D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24D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0B0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ED41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186B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65C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FA9C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8F1716D"/>
    <w:multiLevelType w:val="hybridMultilevel"/>
    <w:tmpl w:val="6992A4D8"/>
    <w:lvl w:ilvl="0" w:tplc="7BB8ADE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6E5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80206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EC6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E11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422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C7F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FAF8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20B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D5E333A"/>
    <w:multiLevelType w:val="multilevel"/>
    <w:tmpl w:val="D9E0EE68"/>
    <w:numStyleLink w:val="2"/>
  </w:abstractNum>
  <w:abstractNum w:abstractNumId="14">
    <w:nsid w:val="64880F63"/>
    <w:multiLevelType w:val="hybridMultilevel"/>
    <w:tmpl w:val="0AD04C9E"/>
    <w:lvl w:ilvl="0" w:tplc="C598E0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098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228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52F9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EB33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062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C02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0FC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A0BD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FEB6335"/>
    <w:multiLevelType w:val="hybridMultilevel"/>
    <w:tmpl w:val="7CE26410"/>
    <w:lvl w:ilvl="0" w:tplc="28EE8B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84244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AE79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7AB1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C47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2971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609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8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878F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8936BAC"/>
    <w:multiLevelType w:val="multilevel"/>
    <w:tmpl w:val="E90876FE"/>
    <w:styleLink w:val="10"/>
    <w:lvl w:ilvl="0">
      <w:start w:val="1"/>
      <w:numFmt w:val="decimal"/>
      <w:lvlText w:val="%1."/>
      <w:lvlJc w:val="left"/>
      <w:pPr>
        <w:tabs>
          <w:tab w:val="num" w:pos="2124"/>
        </w:tabs>
        <w:ind w:left="720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124"/>
        </w:tabs>
        <w:ind w:left="1008" w:firstLine="1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124"/>
        </w:tabs>
        <w:ind w:left="1196" w:firstLine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124"/>
        </w:tabs>
        <w:ind w:left="1196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124"/>
        </w:tabs>
        <w:ind w:left="1556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24"/>
        </w:tabs>
        <w:ind w:left="1556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24"/>
        </w:tabs>
        <w:ind w:left="1862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24"/>
        </w:tabs>
        <w:ind w:left="1862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124"/>
        </w:tabs>
        <w:ind w:left="2282" w:firstLine="1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</w:num>
  <w:num w:numId="8">
    <w:abstractNumId w:val="12"/>
  </w:num>
  <w:num w:numId="9">
    <w:abstractNumId w:val="15"/>
    <w:lvlOverride w:ilvl="0">
      <w:startOverride w:val="2"/>
    </w:lvlOverride>
  </w:num>
  <w:num w:numId="10">
    <w:abstractNumId w:val="9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10"/>
    <w:lvlOverride w:ilvl="0">
      <w:startOverride w:val="5"/>
    </w:lvlOverride>
  </w:num>
  <w:num w:numId="13">
    <w:abstractNumId w:val="4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0"/>
    <w:lvlOverride w:ilvl="0">
      <w:startOverride w:val="8"/>
    </w:lvlOverride>
  </w:num>
  <w:num w:numId="16">
    <w:abstractNumId w:val="14"/>
    <w:lvlOverride w:ilvl="0">
      <w:startOverride w:val="9"/>
    </w:lvlOverride>
  </w:num>
  <w:num w:numId="17">
    <w:abstractNumId w:val="3"/>
    <w:lvlOverride w:ilvl="0">
      <w:startOverride w:val="10"/>
    </w:lvlOverride>
  </w:num>
  <w:num w:numId="18">
    <w:abstractNumId w:val="11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3268"/>
    <w:rsid w:val="00CC4A2E"/>
    <w:rsid w:val="00D2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3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23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D232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A4">
    <w:name w:val="Нет A"/>
    <w:rsid w:val="00D23268"/>
  </w:style>
  <w:style w:type="paragraph" w:customStyle="1" w:styleId="A5">
    <w:name w:val="По умолчанию A"/>
    <w:rsid w:val="00D232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6">
    <w:name w:val="Нет"/>
    <w:rsid w:val="00D23268"/>
  </w:style>
  <w:style w:type="character" w:customStyle="1" w:styleId="Hyperlink0">
    <w:name w:val="Hyperlink.0"/>
    <w:basedOn w:val="a6"/>
    <w:rsid w:val="00D23268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  <w:shd w:val="clear" w:color="auto" w:fill="FFFFFF"/>
    </w:rPr>
  </w:style>
  <w:style w:type="numbering" w:customStyle="1" w:styleId="1">
    <w:name w:val="Импортированный стиль 1"/>
    <w:rsid w:val="00D23268"/>
    <w:pPr>
      <w:numPr>
        <w:numId w:val="1"/>
      </w:numPr>
    </w:pPr>
  </w:style>
  <w:style w:type="numbering" w:customStyle="1" w:styleId="10">
    <w:name w:val="Импортированный стиль 1.0"/>
    <w:rsid w:val="00D23268"/>
    <w:pPr>
      <w:numPr>
        <w:numId w:val="3"/>
      </w:numPr>
    </w:pPr>
  </w:style>
  <w:style w:type="numbering" w:customStyle="1" w:styleId="2">
    <w:name w:val="Импортированный стиль 2"/>
    <w:rsid w:val="00D23268"/>
    <w:pPr>
      <w:numPr>
        <w:numId w:val="5"/>
      </w:numPr>
    </w:pPr>
  </w:style>
  <w:style w:type="character" w:customStyle="1" w:styleId="Hyperlink1">
    <w:name w:val="Hyperlink.1"/>
    <w:basedOn w:val="a6"/>
    <w:rsid w:val="00D23268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</w:rPr>
  </w:style>
  <w:style w:type="character" w:customStyle="1" w:styleId="Hyperlink2">
    <w:name w:val="Hyperlink.2"/>
    <w:basedOn w:val="a6"/>
    <w:rsid w:val="00D23268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customStyle="1" w:styleId="Hyperlink3">
    <w:name w:val="Hyperlink.3"/>
    <w:basedOn w:val="a6"/>
    <w:rsid w:val="00D23268"/>
    <w:rPr>
      <w:rFonts w:ascii="Times New Roman" w:eastAsia="Times New Roman" w:hAnsi="Times New Roman" w:cs="Times New Roman"/>
      <w:b/>
      <w:bCs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x5HA8UaDQnyagMQ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a-russ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x5HA8UaDQnyagMQ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?To=konkurs@mgoprof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4517</Words>
  <Characters>25749</Characters>
  <Application>Microsoft Office Word</Application>
  <DocSecurity>0</DocSecurity>
  <Lines>214</Lines>
  <Paragraphs>60</Paragraphs>
  <ScaleCrop>false</ScaleCrop>
  <Company>Microsoft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2020-02-03T12:13:00Z</dcterms:created>
  <dcterms:modified xsi:type="dcterms:W3CDTF">2020-02-03T12:14:00Z</dcterms:modified>
</cp:coreProperties>
</file>