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3559"/>
        <w:gridCol w:w="6188"/>
      </w:tblGrid>
      <w:tr w:rsidR="00122498" w:rsidRPr="00FE6FE4" w:rsidTr="00171F5C">
        <w:tc>
          <w:tcPr>
            <w:tcW w:w="3559" w:type="dxa"/>
          </w:tcPr>
          <w:p w:rsidR="00122498" w:rsidRPr="00F17FEC" w:rsidRDefault="00122498" w:rsidP="00171F5C">
            <w:pPr>
              <w:jc w:val="center"/>
              <w:rPr>
                <w:b/>
                <w:sz w:val="28"/>
                <w:szCs w:val="28"/>
                <w:lang w:val="en-US"/>
              </w:rPr>
            </w:pPr>
            <w:bookmarkStart w:id="0" w:name="_GoBack" w:colFirst="0" w:colLast="0"/>
          </w:p>
        </w:tc>
        <w:tc>
          <w:tcPr>
            <w:tcW w:w="6188" w:type="dxa"/>
          </w:tcPr>
          <w:p w:rsidR="00122498" w:rsidRPr="00FE6FE4" w:rsidRDefault="00122498" w:rsidP="00394FBF">
            <w:pPr>
              <w:pStyle w:val="a5"/>
              <w:jc w:val="both"/>
              <w:rPr>
                <w:b/>
                <w:sz w:val="28"/>
                <w:szCs w:val="28"/>
              </w:rPr>
            </w:pPr>
          </w:p>
        </w:tc>
      </w:tr>
      <w:tr w:rsidR="00D774D4" w:rsidTr="00D774D4">
        <w:tc>
          <w:tcPr>
            <w:tcW w:w="3559" w:type="dxa"/>
          </w:tcPr>
          <w:p w:rsidR="00D774D4" w:rsidRPr="00D774D4" w:rsidRDefault="00D774D4" w:rsidP="00FB4EB8">
            <w:pPr>
              <w:rPr>
                <w:rFonts w:ascii="Book Antiqua" w:hAnsi="Book Antiqua" w:cs="Arial"/>
                <w:noProof/>
                <w:lang w:eastAsia="ru-RU"/>
              </w:rPr>
            </w:pPr>
          </w:p>
        </w:tc>
        <w:tc>
          <w:tcPr>
            <w:tcW w:w="6188" w:type="dxa"/>
          </w:tcPr>
          <w:p w:rsidR="00D774D4" w:rsidRPr="00D774D4" w:rsidRDefault="00D774D4" w:rsidP="00D774D4">
            <w:pPr>
              <w:rPr>
                <w:b/>
                <w:sz w:val="28"/>
                <w:szCs w:val="28"/>
              </w:rPr>
            </w:pPr>
            <w:r w:rsidRPr="00D774D4">
              <w:rPr>
                <w:b/>
                <w:sz w:val="28"/>
                <w:szCs w:val="28"/>
              </w:rPr>
              <w:t>База отдыха "Веста"</w:t>
            </w:r>
            <w:r w:rsidR="00FB4EB8">
              <w:rPr>
                <w:b/>
                <w:sz w:val="28"/>
                <w:szCs w:val="28"/>
              </w:rPr>
              <w:t xml:space="preserve"> </w:t>
            </w:r>
            <w:r w:rsidR="00FB4EB8" w:rsidRPr="00FB4EB8">
              <w:rPr>
                <w:b/>
                <w:color w:val="FF0000"/>
                <w:sz w:val="28"/>
                <w:szCs w:val="28"/>
              </w:rPr>
              <w:t>Дотация 9.500 на человека</w:t>
            </w:r>
          </w:p>
        </w:tc>
      </w:tr>
    </w:tbl>
    <w:bookmarkEnd w:id="0"/>
    <w:p w:rsidR="00394FBF" w:rsidRDefault="00394FBF" w:rsidP="00D774D4">
      <w:pPr>
        <w:pStyle w:val="a9"/>
        <w:rPr>
          <w:rStyle w:val="aa"/>
          <w:color w:val="000000"/>
        </w:rPr>
      </w:pPr>
      <w:r>
        <w:rPr>
          <w:rStyle w:val="aa"/>
          <w:color w:val="000000"/>
        </w:rPr>
        <w:t>Расположение: г. Анапа, Пионерский проспект дом 233</w:t>
      </w:r>
    </w:p>
    <w:p w:rsidR="00D774D4" w:rsidRDefault="00D774D4" w:rsidP="00D774D4">
      <w:pPr>
        <w:pStyle w:val="a9"/>
        <w:rPr>
          <w:color w:val="000000"/>
        </w:rPr>
      </w:pPr>
      <w:r>
        <w:rPr>
          <w:rStyle w:val="aa"/>
          <w:color w:val="000000"/>
        </w:rPr>
        <w:t>Размещение: </w:t>
      </w:r>
      <w:r>
        <w:rPr>
          <w:color w:val="000000"/>
        </w:rPr>
        <w:t>2-местный однокомна</w:t>
      </w:r>
      <w:r w:rsidR="00BC7276">
        <w:rPr>
          <w:color w:val="000000"/>
        </w:rPr>
        <w:t>тный номер в кирпичном коттедже (мансарда, 3-й этаж). В</w:t>
      </w:r>
      <w:r>
        <w:rPr>
          <w:color w:val="000000"/>
        </w:rPr>
        <w:t xml:space="preserve"> номере гостиничная мебель (кровати, платяной шкаф, прикроватные тумбочки, коврики, зеркало с туалетным столиком), телевизор, холодильник,</w:t>
      </w:r>
      <w:r w:rsidR="00BC7276">
        <w:rPr>
          <w:color w:val="000000"/>
        </w:rPr>
        <w:t xml:space="preserve"> </w:t>
      </w:r>
      <w:r>
        <w:rPr>
          <w:color w:val="000000"/>
        </w:rPr>
        <w:t>кондиционер,</w:t>
      </w:r>
      <w:r w:rsidR="00BC7276">
        <w:rPr>
          <w:color w:val="000000"/>
        </w:rPr>
        <w:t xml:space="preserve"> </w:t>
      </w:r>
      <w:r>
        <w:rPr>
          <w:color w:val="000000"/>
        </w:rPr>
        <w:t>набор необходимой посуды, санузел (душ, туалет, умывальник, зеркало с полочкой, набор туалетных принадлежностей).</w:t>
      </w:r>
    </w:p>
    <w:p w:rsidR="00D774D4" w:rsidRDefault="00D774D4" w:rsidP="00D774D4">
      <w:pPr>
        <w:pStyle w:val="a9"/>
      </w:pPr>
      <w:r>
        <w:rPr>
          <w:rStyle w:val="aa"/>
          <w:color w:val="000000"/>
        </w:rPr>
        <w:t>Инфраструктура:</w:t>
      </w:r>
      <w:r>
        <w:rPr>
          <w:rStyle w:val="aa"/>
          <w:i/>
          <w:iCs/>
          <w:color w:val="000000"/>
        </w:rPr>
        <w:t> </w:t>
      </w:r>
      <w:r>
        <w:rPr>
          <w:color w:val="000000"/>
        </w:rPr>
        <w:t>бильярд, настольный теннис, дискотека, кафе-бар, детская площадка, беседки для отдыха, мангал для приготовления шашлыка, автостоянка,  недалеко новый аквапарк «Тики-Так». Рядом с аквапарком дельфинарий и океанариум.</w:t>
      </w:r>
    </w:p>
    <w:p w:rsidR="00D774D4" w:rsidRDefault="00D774D4" w:rsidP="00D774D4">
      <w:pPr>
        <w:pStyle w:val="a9"/>
      </w:pPr>
      <w:r>
        <w:rPr>
          <w:rStyle w:val="aa"/>
          <w:color w:val="000000"/>
        </w:rPr>
        <w:t>Питание:</w:t>
      </w:r>
      <w:r>
        <w:rPr>
          <w:rStyle w:val="aa"/>
          <w:i/>
          <w:iCs/>
          <w:color w:val="000000"/>
        </w:rPr>
        <w:t> </w:t>
      </w:r>
      <w:r>
        <w:rPr>
          <w:color w:val="000000"/>
        </w:rPr>
        <w:t>3-х разовое питание комплексное с элементами шведского стола.</w:t>
      </w:r>
    </w:p>
    <w:p w:rsidR="00D774D4" w:rsidRDefault="00D774D4" w:rsidP="00D774D4">
      <w:pPr>
        <w:pStyle w:val="a9"/>
      </w:pPr>
      <w:r>
        <w:rPr>
          <w:rStyle w:val="aa"/>
          <w:color w:val="000000"/>
        </w:rPr>
        <w:t>Пляж:</w:t>
      </w:r>
      <w:r>
        <w:rPr>
          <w:rStyle w:val="aa"/>
          <w:i/>
          <w:iCs/>
          <w:color w:val="000000"/>
        </w:rPr>
        <w:t> </w:t>
      </w:r>
      <w:r>
        <w:rPr>
          <w:color w:val="000000"/>
        </w:rPr>
        <w:t>песчаный в 50 метрах от комплекса, оборудованный всей инфраструктурой.</w:t>
      </w:r>
    </w:p>
    <w:p w:rsidR="00D774D4" w:rsidRDefault="00D774D4" w:rsidP="00D774D4">
      <w:pPr>
        <w:pStyle w:val="a9"/>
      </w:pPr>
      <w:r>
        <w:rPr>
          <w:rStyle w:val="aa"/>
          <w:color w:val="000000"/>
        </w:rPr>
        <w:t>В стоимость входит:</w:t>
      </w:r>
      <w:r>
        <w:rPr>
          <w:rStyle w:val="aa"/>
          <w:i/>
          <w:iCs/>
          <w:color w:val="000000"/>
        </w:rPr>
        <w:t> </w:t>
      </w:r>
      <w:r>
        <w:rPr>
          <w:color w:val="000000"/>
        </w:rPr>
        <w:t>проживание, 3-х разовое питание комплексное с элементами шведского стола.</w:t>
      </w:r>
    </w:p>
    <w:p w:rsidR="00D774D4" w:rsidRPr="00394FBF" w:rsidRDefault="00D774D4" w:rsidP="00D774D4">
      <w:pPr>
        <w:pStyle w:val="a9"/>
        <w:rPr>
          <w:b/>
        </w:rPr>
      </w:pPr>
      <w:r w:rsidRPr="00394FBF">
        <w:rPr>
          <w:rStyle w:val="aa"/>
          <w:b w:val="0"/>
        </w:rPr>
        <w:t>Д</w:t>
      </w:r>
      <w:r w:rsidR="00A87A51">
        <w:rPr>
          <w:rStyle w:val="aa"/>
          <w:b w:val="0"/>
        </w:rPr>
        <w:t>ети до 4-х лет не принимаются.</w:t>
      </w:r>
    </w:p>
    <w:p w:rsidR="00394FBF" w:rsidRDefault="00D774D4" w:rsidP="00D774D4">
      <w:pPr>
        <w:pStyle w:val="a9"/>
        <w:rPr>
          <w:color w:val="000000"/>
        </w:rPr>
      </w:pPr>
      <w:r>
        <w:rPr>
          <w:rStyle w:val="aa"/>
          <w:color w:val="000000"/>
        </w:rPr>
        <w:t>Адрес:</w:t>
      </w:r>
      <w:r>
        <w:rPr>
          <w:rStyle w:val="aa"/>
          <w:i/>
          <w:iCs/>
          <w:color w:val="000000"/>
        </w:rPr>
        <w:t> </w:t>
      </w:r>
      <w:r>
        <w:rPr>
          <w:color w:val="000000"/>
        </w:rPr>
        <w:t>г. Анапа, Пионерский пр-т 233.</w:t>
      </w:r>
    </w:p>
    <w:p w:rsidR="00D774D4" w:rsidRPr="00394FBF" w:rsidRDefault="00D774D4" w:rsidP="00D774D4">
      <w:pPr>
        <w:pStyle w:val="a9"/>
        <w:rPr>
          <w:color w:val="000000"/>
        </w:rPr>
      </w:pPr>
      <w:r w:rsidRPr="00394FBF">
        <w:rPr>
          <w:b/>
          <w:color w:val="000000"/>
        </w:rPr>
        <w:t>Проезд:</w:t>
      </w:r>
      <w:r w:rsidRPr="00394FBF">
        <w:rPr>
          <w:color w:val="000000"/>
        </w:rPr>
        <w:t xml:space="preserve"> от аэропорта и ж/д вокзала г. Анапа, далее автобусом до автовокзала и далее автобусом или маршрутным такси №4, № 13 до остановки "Прибой", далее по адресу.</w:t>
      </w:r>
    </w:p>
    <w:tbl>
      <w:tblPr>
        <w:tblpPr w:leftFromText="180" w:rightFromText="180" w:vertAnchor="text" w:horzAnchor="margin" w:tblpXSpec="center" w:tblpY="1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9"/>
        <w:gridCol w:w="2038"/>
        <w:gridCol w:w="2724"/>
        <w:gridCol w:w="2440"/>
      </w:tblGrid>
      <w:tr w:rsidR="00DE487C" w:rsidTr="00DE487C">
        <w:trPr>
          <w:trHeight w:val="561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Срок заезда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Количество дней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Категория номера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Стоимость </w:t>
            </w:r>
          </w:p>
        </w:tc>
      </w:tr>
      <w:tr w:rsidR="00DE487C" w:rsidTr="00DE487C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 w:rsidP="00394FBF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16.06.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-30.06.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2-х местный Мать и дитя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74620</w:t>
            </w:r>
          </w:p>
        </w:tc>
      </w:tr>
      <w:tr w:rsidR="00DE487C" w:rsidTr="00DE487C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 w:rsidP="00394FBF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30.06.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.-14.07.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2-х местный Мать и дитя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74620</w:t>
            </w:r>
          </w:p>
        </w:tc>
      </w:tr>
      <w:tr w:rsidR="00DE487C" w:rsidTr="00DE487C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 w:rsidP="00394FBF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14.07.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.-28.07.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2-х местный Мать и дитя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74620</w:t>
            </w:r>
          </w:p>
        </w:tc>
      </w:tr>
      <w:tr w:rsidR="00DE487C" w:rsidTr="00DE487C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 w:rsidP="00394FBF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28.07.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.-11.08.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2-х местный Мать и дитя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74620</w:t>
            </w:r>
          </w:p>
        </w:tc>
      </w:tr>
      <w:tr w:rsidR="00DE487C" w:rsidTr="00DE487C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 w:rsidP="00394FBF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11.08.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.-25.08.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2-х местный Мать и дитя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74620</w:t>
            </w:r>
          </w:p>
        </w:tc>
      </w:tr>
    </w:tbl>
    <w:p w:rsidR="00394FBF" w:rsidRDefault="00394FBF" w:rsidP="00D774D4">
      <w:pPr>
        <w:pStyle w:val="a9"/>
      </w:pPr>
    </w:p>
    <w:p w:rsidR="00D774D4" w:rsidRDefault="00D774D4" w:rsidP="00D774D4">
      <w:pPr>
        <w:pStyle w:val="a9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28850" cy="1492250"/>
            <wp:effectExtent l="19050" t="0" r="0" b="0"/>
            <wp:wrapSquare wrapText="bothSides"/>
            <wp:docPr id="2" name="Рисунок 1" descr="C:\Lotos\На сайт 2\База отдыха Вест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Lotos\На сайт 2\База отдыха Вест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 w:rsidR="00547127">
        <w:t xml:space="preserve">      </w:t>
      </w:r>
      <w:r>
        <w:t xml:space="preserve">  </w:t>
      </w:r>
      <w:r>
        <w:rPr>
          <w:noProof/>
        </w:rPr>
        <w:drawing>
          <wp:inline distT="0" distB="0" distL="0" distR="0">
            <wp:extent cx="2147730" cy="1447800"/>
            <wp:effectExtent l="19050" t="0" r="4920" b="0"/>
            <wp:docPr id="5" name="Рисунок 2" descr="C:\Lotos\На сайт 2\База отдыха Вест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Lotos\На сайт 2\База отдыха Веста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063" cy="145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394FBF" w:rsidRDefault="00D774D4" w:rsidP="00D774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33600" cy="1400175"/>
            <wp:effectExtent l="19050" t="0" r="0" b="0"/>
            <wp:docPr id="10" name="Рисунок 4" descr="C:\Lotos\На сайт 2\База отдыха Вест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Lotos\На сайт 2\База отдыха Веста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33600" cy="1409700"/>
            <wp:effectExtent l="19050" t="0" r="0" b="0"/>
            <wp:wrapSquare wrapText="bothSides"/>
            <wp:docPr id="8" name="Рисунок 3" descr="C:\Lotos\На сайт 2\База отдыха Вест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Lotos\На сайт 2\База отдыха Веста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FBF" w:rsidRDefault="00394FBF" w:rsidP="00D774D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1546860</wp:posOffset>
            </wp:positionV>
            <wp:extent cx="2133600" cy="1419225"/>
            <wp:effectExtent l="19050" t="0" r="0" b="0"/>
            <wp:wrapSquare wrapText="bothSides"/>
            <wp:docPr id="21" name="Рисунок 11" descr="C:\Lotos\На сайт 2\База отдыха Вест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Lotos\На сайт 2\База отдыха Веста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774D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33600" cy="1419225"/>
            <wp:effectExtent l="19050" t="0" r="0" b="0"/>
            <wp:docPr id="11" name="Рисунок 5" descr="C:\Lotos\На сайт 2\База отдыха Вест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Lotos\На сайт 2\База отдыха Веста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74D4">
        <w:rPr>
          <w:rFonts w:ascii="Times New Roman" w:hAnsi="Times New Roman" w:cs="Times New Roman"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33600" cy="1428750"/>
            <wp:effectExtent l="19050" t="0" r="0" b="0"/>
            <wp:docPr id="4" name="Рисунок 10" descr="C:\Lotos\На сайт 2\База отдыха Вест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Lotos\На сайт 2\База отдыха Веста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74D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33600" cy="1447800"/>
            <wp:effectExtent l="19050" t="0" r="0" b="0"/>
            <wp:docPr id="18" name="Рисунок 9" descr="C:\Lotos\На сайт 2\База отдыха Вест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Lotos\На сайт 2\База отдыха Веста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</w:t>
      </w:r>
    </w:p>
    <w:p w:rsidR="00394FBF" w:rsidRDefault="00394FBF" w:rsidP="00D774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33600" cy="3200400"/>
            <wp:effectExtent l="19050" t="0" r="0" b="0"/>
            <wp:docPr id="3" name="Рисунок 13" descr="C:\Lotos\На сайт 2\База отдыха Веста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Lotos\На сайт 2\База отдыха Веста\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  <w:r w:rsidR="00D774D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33600" cy="3181350"/>
            <wp:effectExtent l="19050" t="0" r="0" b="0"/>
            <wp:docPr id="17" name="Рисунок 8" descr="C:\Lotos\На сайт 2\База отдыха Вест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Lotos\На сайт 2\База отдыха Веста\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74D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94FBF" w:rsidRDefault="00394FBF" w:rsidP="00D774D4">
      <w:pPr>
        <w:rPr>
          <w:rFonts w:ascii="Times New Roman" w:hAnsi="Times New Roman" w:cs="Times New Roman"/>
          <w:sz w:val="32"/>
          <w:szCs w:val="32"/>
        </w:rPr>
      </w:pPr>
    </w:p>
    <w:p w:rsidR="00547127" w:rsidRDefault="00D774D4" w:rsidP="00D774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33600" cy="1457325"/>
            <wp:effectExtent l="19050" t="0" r="0" b="0"/>
            <wp:docPr id="26" name="Рисунок 12" descr="C:\Lotos\На сайт 2\База отдыха Вест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Lotos\На сайт 2\База отдыха Веста\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FB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  <w:r w:rsidR="00394FB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33600" cy="1419225"/>
            <wp:effectExtent l="19050" t="0" r="0" b="0"/>
            <wp:docPr id="1" name="Рисунок 14" descr="C:\Lotos\На сайт 2\База отдыха Веста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Lotos\На сайт 2\База отдыха Веста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D774D4" w:rsidRDefault="00D774D4" w:rsidP="00DE487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47127">
        <w:rPr>
          <w:rFonts w:ascii="Times New Roman" w:hAnsi="Times New Roman" w:cs="Times New Roman"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sectPr w:rsidR="00D774D4" w:rsidSect="00841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FC8"/>
    <w:rsid w:val="0004513F"/>
    <w:rsid w:val="001130B2"/>
    <w:rsid w:val="00122498"/>
    <w:rsid w:val="001C110A"/>
    <w:rsid w:val="001F31F2"/>
    <w:rsid w:val="00325896"/>
    <w:rsid w:val="00394FBF"/>
    <w:rsid w:val="00465672"/>
    <w:rsid w:val="004E092F"/>
    <w:rsid w:val="00536345"/>
    <w:rsid w:val="00547127"/>
    <w:rsid w:val="00707839"/>
    <w:rsid w:val="0077263B"/>
    <w:rsid w:val="00841AB6"/>
    <w:rsid w:val="008B0A00"/>
    <w:rsid w:val="00977409"/>
    <w:rsid w:val="009B0FC8"/>
    <w:rsid w:val="00A87A51"/>
    <w:rsid w:val="00BA599E"/>
    <w:rsid w:val="00BC7276"/>
    <w:rsid w:val="00BD44E3"/>
    <w:rsid w:val="00CE0D35"/>
    <w:rsid w:val="00D774D4"/>
    <w:rsid w:val="00DE487C"/>
    <w:rsid w:val="00F52566"/>
    <w:rsid w:val="00FB4E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774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A599E"/>
  </w:style>
  <w:style w:type="paragraph" w:styleId="a3">
    <w:name w:val="Balloon Text"/>
    <w:basedOn w:val="a"/>
    <w:link w:val="a4"/>
    <w:uiPriority w:val="99"/>
    <w:semiHidden/>
    <w:unhideWhenUsed/>
    <w:rsid w:val="004E0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92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122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122498"/>
  </w:style>
  <w:style w:type="character" w:styleId="a7">
    <w:name w:val="Hyperlink"/>
    <w:basedOn w:val="a0"/>
    <w:uiPriority w:val="99"/>
    <w:rsid w:val="00122498"/>
    <w:rPr>
      <w:color w:val="0000FF"/>
      <w:u w:val="single"/>
    </w:rPr>
  </w:style>
  <w:style w:type="paragraph" w:styleId="a8">
    <w:name w:val="No Spacing"/>
    <w:uiPriority w:val="1"/>
    <w:qFormat/>
    <w:rsid w:val="00122498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semiHidden/>
    <w:unhideWhenUsed/>
    <w:rsid w:val="00D77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D774D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774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774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A599E"/>
  </w:style>
  <w:style w:type="paragraph" w:styleId="a3">
    <w:name w:val="Balloon Text"/>
    <w:basedOn w:val="a"/>
    <w:link w:val="a4"/>
    <w:uiPriority w:val="99"/>
    <w:semiHidden/>
    <w:unhideWhenUsed/>
    <w:rsid w:val="004E0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92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122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122498"/>
  </w:style>
  <w:style w:type="character" w:styleId="a7">
    <w:name w:val="Hyperlink"/>
    <w:basedOn w:val="a0"/>
    <w:uiPriority w:val="99"/>
    <w:rsid w:val="00122498"/>
    <w:rPr>
      <w:color w:val="0000FF"/>
      <w:u w:val="single"/>
    </w:rPr>
  </w:style>
  <w:style w:type="paragraph" w:styleId="a8">
    <w:name w:val="No Spacing"/>
    <w:uiPriority w:val="1"/>
    <w:qFormat/>
    <w:rsid w:val="00122498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semiHidden/>
    <w:unhideWhenUsed/>
    <w:rsid w:val="00D77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D774D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774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9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1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Мухин</dc:creator>
  <cp:keywords/>
  <dc:description/>
  <cp:lastModifiedBy>связной</cp:lastModifiedBy>
  <cp:revision>5</cp:revision>
  <dcterms:created xsi:type="dcterms:W3CDTF">2020-02-20T11:17:00Z</dcterms:created>
  <dcterms:modified xsi:type="dcterms:W3CDTF">2020-02-26T12:57:00Z</dcterms:modified>
</cp:coreProperties>
</file>