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FF" w:rsidRDefault="00EC0F69" w:rsidP="00EC0F69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-341630</wp:posOffset>
            </wp:positionV>
            <wp:extent cx="1755775" cy="1524000"/>
            <wp:effectExtent l="133350" t="76200" r="53975" b="11430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390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EA43FF" w:rsidRPr="00EA43F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  <w:r w:rsidR="00EA43FF" w:rsidRPr="00EA43FF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о</w:t>
      </w:r>
      <w:r w:rsidR="00EA43FF" w:rsidRPr="00EA43F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проведении Конкурса актерского мастерства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</w:t>
      </w:r>
      <w:r w:rsidR="00EA43FF" w:rsidRPr="00EA43FF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EA43FF" w:rsidRPr="00EA43F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среди молодых </w:t>
      </w:r>
      <w:r w:rsidR="00EA43F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педагогов города Москвы</w:t>
      </w:r>
    </w:p>
    <w:p w:rsidR="00EA43FF" w:rsidRPr="00EA43FF" w:rsidRDefault="00EA43FF" w:rsidP="00EA43FF">
      <w:pPr>
        <w:spacing w:after="0" w:line="360" w:lineRule="auto"/>
        <w:ind w:left="-60" w:firstLine="6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«Северное сияние </w:t>
      </w:r>
      <w:r w:rsidRPr="00EA43F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– 201</w:t>
      </w:r>
      <w:r w:rsidR="00B60F5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EC0F6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(КАМ)</w:t>
      </w:r>
    </w:p>
    <w:p w:rsidR="00EA43FF" w:rsidRPr="00C0147F" w:rsidRDefault="00EA43FF" w:rsidP="00EA43FF">
      <w:pPr>
        <w:spacing w:after="0" w:line="360" w:lineRule="auto"/>
        <w:ind w:left="-60" w:firstLine="6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D54A2" w:rsidRPr="00BF4A64" w:rsidRDefault="00EA43FF" w:rsidP="00BF4A64">
      <w:pPr>
        <w:spacing w:after="0" w:line="360" w:lineRule="auto"/>
        <w:ind w:left="-60" w:firstLine="62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147F">
        <w:rPr>
          <w:rFonts w:ascii="Times New Roman" w:hAnsi="Times New Roman"/>
          <w:color w:val="000000"/>
          <w:sz w:val="28"/>
          <w:szCs w:val="28"/>
        </w:rPr>
        <w:br/>
      </w:r>
      <w:r w:rsidR="00FA6C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C014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Цель:</w:t>
      </w:r>
      <w:r w:rsidRPr="00C014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0147F">
        <w:rPr>
          <w:rFonts w:ascii="Times New Roman" w:hAnsi="Times New Roman"/>
          <w:color w:val="000000"/>
          <w:sz w:val="28"/>
          <w:szCs w:val="28"/>
        </w:rPr>
        <w:br/>
      </w:r>
      <w:r w:rsidR="00FA6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–</w:t>
      </w:r>
      <w:r w:rsidR="00B20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Популяризация и развитие педагогического мастерства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0147F">
        <w:rPr>
          <w:rFonts w:ascii="Times New Roman" w:hAnsi="Times New Roman"/>
          <w:color w:val="000000"/>
          <w:sz w:val="28"/>
          <w:szCs w:val="28"/>
        </w:rPr>
        <w:br/>
      </w:r>
      <w:r w:rsidR="00FA6C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C014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 Задачи:</w:t>
      </w:r>
    </w:p>
    <w:p w:rsidR="00FA6C85" w:rsidRDefault="00FA6C85" w:rsidP="0059702F">
      <w:pPr>
        <w:spacing w:after="0" w:line="360" w:lineRule="auto"/>
        <w:ind w:left="-60" w:firstLine="627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–</w:t>
      </w:r>
      <w:r w:rsidR="00B20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D54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Выявление таланта 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молодых 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педагогов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EA43FF" w:rsidRPr="00C0147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–</w:t>
      </w:r>
      <w:r w:rsidR="00B20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досуга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молодых педагогов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EA43FF" w:rsidRPr="00C0147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– 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Обмен опытом и повышение профессионализма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среди молодых педагогов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EA43FF" w:rsidRPr="00C0147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–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Создание условий, способствующих творческому развитию и самореализации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молодых педагогов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A43FF" w:rsidRPr="00C0147F">
        <w:rPr>
          <w:rFonts w:ascii="Times New Roman" w:hAnsi="Times New Roman"/>
          <w:color w:val="000000"/>
          <w:sz w:val="28"/>
          <w:szCs w:val="28"/>
        </w:rPr>
        <w:br/>
      </w:r>
      <w:r w:rsidR="00EA43FF" w:rsidRPr="00C0147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EA43FF" w:rsidRPr="00C014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 Организаторы конкурса</w:t>
      </w:r>
    </w:p>
    <w:p w:rsidR="00237AE4" w:rsidRDefault="00EA43FF" w:rsidP="00FA6C85">
      <w:pPr>
        <w:spacing w:after="0" w:line="360" w:lineRule="auto"/>
        <w:ind w:left="-60" w:firstLine="62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 молодых педагогов Сев</w:t>
      </w:r>
      <w:r w:rsidR="00FA6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ерного административного округа</w:t>
      </w:r>
      <w:r w:rsidR="003D54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поддержке</w:t>
      </w:r>
      <w:r w:rsidR="00FA6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37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</w:t>
      </w:r>
      <w:r w:rsidR="003D54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237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профсоюзн</w:t>
      </w:r>
      <w:r w:rsidR="003D54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237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 работников народного образования и науки Северного административного округа г. Москвы.</w:t>
      </w:r>
    </w:p>
    <w:p w:rsidR="00237AE4" w:rsidRPr="00C0147F" w:rsidRDefault="00237AE4" w:rsidP="00FA6C85">
      <w:pPr>
        <w:spacing w:after="0" w:line="360" w:lineRule="auto"/>
        <w:ind w:left="-60" w:firstLine="62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6C85" w:rsidRDefault="00EA43FF" w:rsidP="00FA6C85">
      <w:pPr>
        <w:spacing w:after="0" w:line="360" w:lineRule="auto"/>
        <w:ind w:left="-60" w:firstLine="627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014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4. Время и место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конкурса</w:t>
      </w:r>
    </w:p>
    <w:p w:rsidR="00EA43FF" w:rsidRPr="007C5D95" w:rsidRDefault="00EA43FF" w:rsidP="0059702F">
      <w:pPr>
        <w:spacing w:after="0" w:line="360" w:lineRule="auto"/>
        <w:ind w:left="-60" w:firstLine="627"/>
        <w:jc w:val="both"/>
        <w:rPr>
          <w:rFonts w:ascii="Times New Roman" w:hAnsi="Times New Roman"/>
          <w:sz w:val="28"/>
          <w:szCs w:val="28"/>
        </w:rPr>
      </w:pPr>
      <w:r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Городское мероприятие будет проводит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на базе </w:t>
      </w:r>
      <w:r w:rsidR="00513CFE" w:rsidRPr="00CB29D2">
        <w:rPr>
          <w:rFonts w:ascii="Times New Roman" w:hAnsi="Times New Roman"/>
          <w:sz w:val="28"/>
          <w:szCs w:val="28"/>
        </w:rPr>
        <w:t xml:space="preserve">ГБОУ </w:t>
      </w:r>
      <w:r w:rsidR="003D54A2">
        <w:rPr>
          <w:rFonts w:ascii="Times New Roman" w:hAnsi="Times New Roman"/>
          <w:sz w:val="28"/>
          <w:szCs w:val="28"/>
        </w:rPr>
        <w:t>«Школа №1315»</w:t>
      </w:r>
      <w:r w:rsidR="00CB29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Москва,</w:t>
      </w:r>
      <w:r w:rsidR="00691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D54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Конаковский проезд</w:t>
      </w:r>
      <w:r w:rsidR="00691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д.5</w:t>
      </w:r>
      <w:r w:rsidR="007C5D95" w:rsidRPr="007C5D95">
        <w:rPr>
          <w:rFonts w:ascii="Times New Roman" w:hAnsi="Times New Roman"/>
          <w:sz w:val="28"/>
          <w:szCs w:val="28"/>
        </w:rPr>
        <w:t xml:space="preserve"> (</w:t>
      </w:r>
      <w:r w:rsidR="003D54A2">
        <w:rPr>
          <w:rFonts w:ascii="Times New Roman" w:hAnsi="Times New Roman"/>
          <w:sz w:val="28"/>
          <w:szCs w:val="28"/>
        </w:rPr>
        <w:t>м. Водный стадион</w:t>
      </w:r>
      <w:r w:rsidR="007C5D95" w:rsidRPr="007C5D95">
        <w:rPr>
          <w:rFonts w:ascii="Times New Roman" w:hAnsi="Times New Roman"/>
          <w:sz w:val="28"/>
          <w:szCs w:val="28"/>
        </w:rPr>
        <w:t>)</w:t>
      </w:r>
      <w:r w:rsidR="007C5D95">
        <w:rPr>
          <w:rFonts w:ascii="Times New Roman" w:hAnsi="Times New Roman"/>
          <w:sz w:val="28"/>
          <w:szCs w:val="28"/>
        </w:rPr>
        <w:t>.</w:t>
      </w:r>
    </w:p>
    <w:p w:rsidR="00EA43FF" w:rsidRDefault="00EA43FF" w:rsidP="0059702F">
      <w:pPr>
        <w:spacing w:after="0" w:line="360" w:lineRule="auto"/>
        <w:ind w:left="-60" w:firstLine="62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59702F">
        <w:rPr>
          <w:rFonts w:ascii="Times New Roman" w:hAnsi="Times New Roman"/>
          <w:sz w:val="28"/>
          <w:szCs w:val="28"/>
        </w:rPr>
        <w:t>19</w:t>
      </w:r>
      <w:r w:rsidR="0036482E">
        <w:rPr>
          <w:rFonts w:ascii="Times New Roman" w:hAnsi="Times New Roman"/>
          <w:sz w:val="28"/>
          <w:szCs w:val="28"/>
        </w:rPr>
        <w:t xml:space="preserve"> </w:t>
      </w:r>
      <w:r w:rsidR="003D54A2">
        <w:rPr>
          <w:rFonts w:ascii="Times New Roman" w:hAnsi="Times New Roman"/>
          <w:sz w:val="28"/>
          <w:szCs w:val="28"/>
        </w:rPr>
        <w:t>апреля</w:t>
      </w:r>
      <w:r w:rsidR="00B20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59702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начало мероприятия в 17.00</w:t>
      </w:r>
      <w:r w:rsidR="00691D14">
        <w:rPr>
          <w:rFonts w:ascii="Times New Roman" w:hAnsi="Times New Roman"/>
          <w:sz w:val="28"/>
          <w:szCs w:val="28"/>
        </w:rPr>
        <w:t xml:space="preserve"> (сбор команд в 16.30)</w:t>
      </w:r>
      <w:r w:rsidR="009F40B4">
        <w:rPr>
          <w:rFonts w:ascii="Times New Roman" w:hAnsi="Times New Roman"/>
          <w:sz w:val="28"/>
          <w:szCs w:val="28"/>
        </w:rPr>
        <w:t>.</w:t>
      </w:r>
    </w:p>
    <w:p w:rsidR="00EA43FF" w:rsidRDefault="00EA43FF" w:rsidP="00FA6C85">
      <w:pPr>
        <w:spacing w:after="0" w:line="360" w:lineRule="auto"/>
        <w:ind w:left="-60" w:firstLine="627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0147F">
        <w:rPr>
          <w:rFonts w:ascii="Times New Roman" w:hAnsi="Times New Roman"/>
          <w:color w:val="000000"/>
          <w:sz w:val="28"/>
          <w:szCs w:val="28"/>
        </w:rPr>
        <w:br/>
      </w:r>
      <w:r w:rsidR="00FA6C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C014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5. Условия и порядок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конкурса</w:t>
      </w:r>
    </w:p>
    <w:p w:rsidR="003D54A2" w:rsidRPr="004252A4" w:rsidRDefault="008A3CBA" w:rsidP="003D54A2">
      <w:pPr>
        <w:spacing w:after="0" w:line="360" w:lineRule="auto"/>
        <w:ind w:left="-60" w:firstLine="62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5.1. 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Принять участие в 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конкурсе могут молодые педагоги</w:t>
      </w:r>
      <w:r w:rsidR="00B20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возрасте до 35 лет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представят свой административный округ</w:t>
      </w:r>
      <w:r w:rsidR="003D54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либо образовательную организацию. 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Количество участников 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B20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425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 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человек.</w:t>
      </w:r>
      <w:r w:rsidR="00237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Количество бол</w:t>
      </w:r>
      <w:r w:rsidR="00237AE4" w:rsidRPr="00425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ельщиков – не менее 5 человек.</w:t>
      </w:r>
      <w:r w:rsidR="00691D14" w:rsidRPr="00425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Ссылка на регистрацию</w:t>
      </w:r>
      <w:r w:rsidR="004252A4" w:rsidRPr="00425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205FB" w:rsidRPr="004252A4" w:rsidRDefault="004252A4" w:rsidP="004252A4">
      <w:pPr>
        <w:spacing w:after="0" w:line="360" w:lineRule="auto"/>
        <w:ind w:left="-60" w:firstLine="62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8" w:history="1">
        <w:r w:rsidRPr="004252A4">
          <w:rPr>
            <w:rStyle w:val="a7"/>
            <w:rFonts w:eastAsia="Times New Roman"/>
            <w:sz w:val="28"/>
            <w:szCs w:val="28"/>
            <w:shd w:val="clear" w:color="auto" w:fill="FFFFFF"/>
          </w:rPr>
          <w:t>https://docs.google.com/forms/d/e/1FAIpQLSeAvAtXSanpgg6iFPujmRRUzEAwUf23NXg-lBx_TqR5NxIwhw/viewform</w:t>
        </w:r>
      </w:hyperlink>
    </w:p>
    <w:p w:rsidR="00FA6C85" w:rsidRPr="004252A4" w:rsidRDefault="008A3CBA" w:rsidP="003D54A2">
      <w:pPr>
        <w:spacing w:after="0" w:line="360" w:lineRule="auto"/>
        <w:ind w:left="-60" w:firstLine="60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252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5.2.  </w:t>
      </w:r>
      <w:r w:rsidR="00EA43FF" w:rsidRPr="004252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участия в конкурсе команде необходимо:</w:t>
      </w:r>
    </w:p>
    <w:p w:rsidR="00FA6C85" w:rsidRDefault="008A3CBA" w:rsidP="003D54A2">
      <w:pPr>
        <w:spacing w:after="0" w:line="360" w:lineRule="auto"/>
        <w:ind w:left="-60" w:firstLine="6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5.2.1. 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Подготовить «Домашнее задание» – Визитная карточка (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приветствие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Т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ема: «</w:t>
      </w:r>
      <w:r w:rsidR="00E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мире литературы</w:t>
      </w:r>
      <w:bookmarkStart w:id="0" w:name="_GoBack"/>
      <w:bookmarkEnd w:id="0"/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ви</w:t>
      </w:r>
      <w:r w:rsidR="00644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зитке нужно показать и обыграть </w:t>
      </w:r>
      <w:r w:rsidR="005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</w:t>
      </w:r>
      <w:r w:rsidR="00644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2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профессионального становления</w:t>
      </w:r>
      <w:r w:rsidR="00644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молодого педагога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родолжительность 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более </w:t>
      </w:r>
      <w:r w:rsidR="00237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минут</w:t>
      </w:r>
      <w:r w:rsidR="007C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C5D95" w:rsidRDefault="008A3CBA" w:rsidP="004252A4">
      <w:pPr>
        <w:spacing w:after="0" w:line="360" w:lineRule="auto"/>
        <w:ind w:left="-60" w:firstLine="6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5.2.2 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к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онкурс</w:t>
      </w:r>
      <w:r w:rsidR="00EA4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</w:t>
      </w:r>
      <w:r w:rsidR="00EA43FF" w:rsidRPr="00C01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организаторов</w:t>
      </w:r>
      <w:r w:rsidR="00425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C5D95" w:rsidRPr="00C0147F" w:rsidRDefault="007C5D95" w:rsidP="00B205FB">
      <w:pPr>
        <w:spacing w:after="0" w:line="360" w:lineRule="auto"/>
        <w:ind w:left="-60" w:firstLine="6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*Данный конкурс будет проводиться в случае, если на конкурс будет заявлено 3–4 и менее команд. Организаторы конкурса оставляют за собой право принятия решения о его включении в конкурсную программу.</w:t>
      </w:r>
    </w:p>
    <w:p w:rsidR="00922FF9" w:rsidRDefault="00922FF9" w:rsidP="00EA43FF">
      <w:pPr>
        <w:ind w:firstLine="600"/>
      </w:pPr>
    </w:p>
    <w:sectPr w:rsidR="00922FF9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FC" w:rsidRDefault="00D91EFC">
      <w:pPr>
        <w:spacing w:after="0" w:line="240" w:lineRule="auto"/>
      </w:pPr>
      <w:r>
        <w:separator/>
      </w:r>
    </w:p>
  </w:endnote>
  <w:endnote w:type="continuationSeparator" w:id="0">
    <w:p w:rsidR="00D91EFC" w:rsidRDefault="00D9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462915"/>
      <w:docPartObj>
        <w:docPartGallery w:val="Page Numbers (Bottom of Page)"/>
        <w:docPartUnique/>
      </w:docPartObj>
    </w:sdtPr>
    <w:sdtEndPr/>
    <w:sdtContent>
      <w:p w:rsidR="000F3E14" w:rsidRDefault="000F3E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5D">
          <w:rPr>
            <w:noProof/>
          </w:rPr>
          <w:t>1</w:t>
        </w:r>
        <w:r>
          <w:fldChar w:fldCharType="end"/>
        </w:r>
      </w:p>
    </w:sdtContent>
  </w:sdt>
  <w:p w:rsidR="007C5D95" w:rsidRDefault="007C5D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FC" w:rsidRDefault="00D91EFC">
      <w:pPr>
        <w:spacing w:after="0" w:line="240" w:lineRule="auto"/>
      </w:pPr>
      <w:r>
        <w:separator/>
      </w:r>
    </w:p>
  </w:footnote>
  <w:footnote w:type="continuationSeparator" w:id="0">
    <w:p w:rsidR="00D91EFC" w:rsidRDefault="00D9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95" w:rsidRDefault="007C5D95">
    <w:pPr>
      <w:pStyle w:val="a4"/>
      <w:jc w:val="center"/>
    </w:pPr>
  </w:p>
  <w:p w:rsidR="007C5D95" w:rsidRDefault="007C5D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E5448E8"/>
    <w:lvl w:ilvl="0" w:tplc="FC54CBB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72A27"/>
    <w:rsid w:val="000718E6"/>
    <w:rsid w:val="000B23EC"/>
    <w:rsid w:val="000F3E14"/>
    <w:rsid w:val="00172A27"/>
    <w:rsid w:val="001B7B13"/>
    <w:rsid w:val="00237AE4"/>
    <w:rsid w:val="0036482E"/>
    <w:rsid w:val="003D54A2"/>
    <w:rsid w:val="003D7ABD"/>
    <w:rsid w:val="004252A4"/>
    <w:rsid w:val="004809E8"/>
    <w:rsid w:val="00484B11"/>
    <w:rsid w:val="00513CFE"/>
    <w:rsid w:val="0059702F"/>
    <w:rsid w:val="0062104A"/>
    <w:rsid w:val="006449E4"/>
    <w:rsid w:val="00691D14"/>
    <w:rsid w:val="006B733A"/>
    <w:rsid w:val="007771E3"/>
    <w:rsid w:val="007C5D95"/>
    <w:rsid w:val="00801F52"/>
    <w:rsid w:val="00842A4C"/>
    <w:rsid w:val="008712C9"/>
    <w:rsid w:val="008A3CBA"/>
    <w:rsid w:val="009157C1"/>
    <w:rsid w:val="00922FF9"/>
    <w:rsid w:val="00974EA2"/>
    <w:rsid w:val="009A300D"/>
    <w:rsid w:val="009F40B4"/>
    <w:rsid w:val="00B205FB"/>
    <w:rsid w:val="00B60F5E"/>
    <w:rsid w:val="00BF4A64"/>
    <w:rsid w:val="00C3039E"/>
    <w:rsid w:val="00CB29D2"/>
    <w:rsid w:val="00D91EFC"/>
    <w:rsid w:val="00E9555D"/>
    <w:rsid w:val="00EA43FF"/>
    <w:rsid w:val="00EC0F69"/>
    <w:rsid w:val="00F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C828D"/>
  <w15:docId w15:val="{63C478DF-063E-432C-B836-F00C46DE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Pr>
      <w:rFonts w:ascii="Calibri" w:eastAsia="Times New Roman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Pr>
      <w:rFonts w:ascii="Times New Roman" w:eastAsia="SimSun" w:hAnsi="Times New Roman" w:cs="Times New Roman"/>
    </w:rPr>
  </w:style>
  <w:style w:type="character" w:styleId="a7">
    <w:name w:val="Hyperlink"/>
    <w:rPr>
      <w:rFonts w:ascii="Times New Roman" w:eastAsia="SimSun" w:hAnsi="Times New Roman"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54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AvAtXSanpgg6iFPujmRRUzEAwUf23NXg-lBx_TqR5NxIwhw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Vishnichka</dc:creator>
  <cp:lastModifiedBy>Гурьева Ксения Сергеевна</cp:lastModifiedBy>
  <cp:revision>18</cp:revision>
  <dcterms:created xsi:type="dcterms:W3CDTF">2018-03-01T15:56:00Z</dcterms:created>
  <dcterms:modified xsi:type="dcterms:W3CDTF">2019-03-14T12:59:00Z</dcterms:modified>
</cp:coreProperties>
</file>